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5C" w:rsidRPr="00CF5C98" w:rsidRDefault="009A5180" w:rsidP="00AB575C">
      <w:pPr>
        <w:ind w:left="3600" w:firstLine="72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Minutes</w:t>
      </w:r>
    </w:p>
    <w:p w:rsidR="00AB575C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Welcome and Introductions</w:t>
      </w:r>
      <w:r w:rsidR="00DD4E64" w:rsidRPr="00CF5C98">
        <w:rPr>
          <w:rFonts w:ascii="Times New Roman" w:hAnsi="Times New Roman" w:cs="Times New Roman"/>
          <w:b/>
          <w:sz w:val="26"/>
          <w:szCs w:val="26"/>
        </w:rPr>
        <w:t xml:space="preserve">/Roll Call </w:t>
      </w:r>
      <w:r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B2D5D" w:rsidRPr="00374A6D" w:rsidRDefault="00CB2D5D" w:rsidP="00CB2D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5D01">
        <w:rPr>
          <w:rFonts w:ascii="Times New Roman" w:hAnsi="Times New Roman" w:cs="Times New Roman"/>
        </w:rPr>
        <w:t>Ms. Spurlin began call at 10:00 a.m. and welcomed</w:t>
      </w:r>
      <w:r>
        <w:rPr>
          <w:rFonts w:ascii="Times New Roman" w:hAnsi="Times New Roman" w:cs="Times New Roman"/>
        </w:rPr>
        <w:t xml:space="preserve"> </w:t>
      </w:r>
      <w:r w:rsidRPr="004C5D01">
        <w:rPr>
          <w:rFonts w:ascii="Times New Roman" w:hAnsi="Times New Roman" w:cs="Times New Roman"/>
        </w:rPr>
        <w:t>participants</w:t>
      </w:r>
    </w:p>
    <w:p w:rsidR="00CB2D5D" w:rsidRDefault="00CB2D5D" w:rsidP="00CB2D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2D5D" w:rsidRPr="004C5D01" w:rsidRDefault="00CB2D5D" w:rsidP="00CB2D5D">
      <w:pPr>
        <w:tabs>
          <w:tab w:val="left" w:pos="1855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4C5D01">
        <w:rPr>
          <w:rFonts w:ascii="Times New Roman" w:hAnsi="Times New Roman" w:cs="Times New Roman"/>
          <w:b/>
          <w:u w:val="single"/>
        </w:rPr>
        <w:t>Meeting Attendees</w:t>
      </w:r>
      <w:r w:rsidRPr="004C5D01">
        <w:rPr>
          <w:rFonts w:ascii="Times New Roman" w:hAnsi="Times New Roman" w:cs="Times New Roman"/>
          <w:b/>
          <w:u w:val="single"/>
        </w:rPr>
        <w:tab/>
      </w:r>
    </w:p>
    <w:p w:rsidR="00CB2D5D" w:rsidRPr="004C5D01" w:rsidRDefault="00CB2D5D" w:rsidP="00CB2D5D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4C5D01">
        <w:rPr>
          <w:rFonts w:ascii="Times New Roman" w:hAnsi="Times New Roman" w:cs="Times New Roman"/>
          <w:b/>
          <w:i/>
        </w:rPr>
        <w:t>Members:</w:t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  <w:t xml:space="preserve">                 Representing: </w:t>
      </w:r>
    </w:p>
    <w:p w:rsidR="00CB2D5D" w:rsidRPr="00CB2D5D" w:rsidRDefault="00CB2D5D" w:rsidP="00CB2D5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2D5D">
        <w:rPr>
          <w:rFonts w:ascii="Times New Roman" w:hAnsi="Times New Roman" w:cs="Times New Roman"/>
          <w:color w:val="000000" w:themeColor="text1"/>
        </w:rPr>
        <w:t xml:space="preserve">Ms. Sara Mendez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</w:t>
      </w:r>
      <w:r w:rsidRPr="00CB2D5D">
        <w:rPr>
          <w:rFonts w:ascii="Times New Roman" w:hAnsi="Times New Roman" w:cs="Times New Roman"/>
          <w:color w:val="000000" w:themeColor="text1"/>
        </w:rPr>
        <w:t>Brazos County Health District</w:t>
      </w:r>
    </w:p>
    <w:p w:rsidR="00CB2D5D" w:rsidRPr="00CB2D5D" w:rsidRDefault="00CB2D5D" w:rsidP="00CB2D5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2D5D">
        <w:rPr>
          <w:rFonts w:ascii="Times New Roman" w:hAnsi="Times New Roman" w:cs="Times New Roman"/>
          <w:color w:val="000000" w:themeColor="text1"/>
        </w:rPr>
        <w:t xml:space="preserve">Ms. Vicky Cha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</w:t>
      </w:r>
      <w:r w:rsidRPr="00CB2D5D">
        <w:rPr>
          <w:rFonts w:ascii="Times New Roman" w:hAnsi="Times New Roman" w:cs="Times New Roman"/>
          <w:color w:val="000000" w:themeColor="text1"/>
        </w:rPr>
        <w:t>College Station Medical Center</w:t>
      </w:r>
    </w:p>
    <w:p w:rsidR="00CB2D5D" w:rsidRPr="00CB2D5D" w:rsidRDefault="00CB2D5D" w:rsidP="00CB2D5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2D5D">
        <w:rPr>
          <w:rFonts w:ascii="Times New Roman" w:hAnsi="Times New Roman" w:cs="Times New Roman"/>
          <w:color w:val="000000" w:themeColor="text1"/>
        </w:rPr>
        <w:t>Ms. Bridget Marburger</w:t>
      </w:r>
      <w:r w:rsidRPr="00CB2D5D">
        <w:rPr>
          <w:rFonts w:ascii="Times New Roman" w:hAnsi="Times New Roman" w:cs="Times New Roman"/>
          <w:color w:val="000000" w:themeColor="text1"/>
        </w:rPr>
        <w:tab/>
        <w:t xml:space="preserve">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</w:t>
      </w:r>
      <w:r w:rsidRPr="00CB2D5D">
        <w:rPr>
          <w:rFonts w:ascii="Times New Roman" w:hAnsi="Times New Roman" w:cs="Times New Roman"/>
          <w:color w:val="000000" w:themeColor="text1"/>
        </w:rPr>
        <w:t xml:space="preserve">    Huntsville Memorial Hospital</w:t>
      </w:r>
      <w:r w:rsidRPr="00CB2D5D">
        <w:rPr>
          <w:rFonts w:ascii="Times New Roman" w:hAnsi="Times New Roman" w:cs="Times New Roman"/>
          <w:color w:val="000000" w:themeColor="text1"/>
        </w:rPr>
        <w:tab/>
      </w:r>
    </w:p>
    <w:p w:rsidR="00CB2D5D" w:rsidRPr="00CB2D5D" w:rsidRDefault="00CB2D5D" w:rsidP="00CB2D5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2D5D">
        <w:rPr>
          <w:rFonts w:ascii="Times New Roman" w:hAnsi="Times New Roman" w:cs="Times New Roman"/>
          <w:color w:val="000000" w:themeColor="text1"/>
        </w:rPr>
        <w:t xml:space="preserve">Ms. </w:t>
      </w:r>
      <w:r w:rsidRPr="00CB2D5D">
        <w:rPr>
          <w:rFonts w:ascii="Times New Roman" w:hAnsi="Times New Roman" w:cs="Times New Roman"/>
          <w:color w:val="000000" w:themeColor="text1"/>
        </w:rPr>
        <w:t xml:space="preserve">Penny Wilson  </w:t>
      </w:r>
      <w:r w:rsidRPr="00CB2D5D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Montgomery County Public Health District  </w:t>
      </w:r>
    </w:p>
    <w:p w:rsidR="00CB2D5D" w:rsidRPr="00CB2D5D" w:rsidRDefault="00CB2D5D" w:rsidP="00CB2D5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2D5D">
        <w:rPr>
          <w:rFonts w:ascii="Times New Roman" w:hAnsi="Times New Roman" w:cs="Times New Roman"/>
          <w:color w:val="000000" w:themeColor="text1"/>
        </w:rPr>
        <w:t xml:space="preserve">Ms. Doris Howell </w:t>
      </w:r>
      <w:proofErr w:type="gramStart"/>
      <w:r w:rsidRPr="00CB2D5D">
        <w:rPr>
          <w:rFonts w:ascii="Times New Roman" w:hAnsi="Times New Roman" w:cs="Times New Roman"/>
          <w:color w:val="000000" w:themeColor="text1"/>
        </w:rPr>
        <w:t>and  Ms</w:t>
      </w:r>
      <w:proofErr w:type="gramEnd"/>
      <w:r w:rsidRPr="00CB2D5D">
        <w:rPr>
          <w:rFonts w:ascii="Times New Roman" w:hAnsi="Times New Roman" w:cs="Times New Roman"/>
          <w:color w:val="000000" w:themeColor="text1"/>
        </w:rPr>
        <w:t xml:space="preserve">. Karla Blaine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</w:t>
      </w:r>
      <w:r w:rsidRPr="00CB2D5D">
        <w:rPr>
          <w:rFonts w:ascii="Times New Roman" w:hAnsi="Times New Roman" w:cs="Times New Roman"/>
          <w:color w:val="000000" w:themeColor="text1"/>
        </w:rPr>
        <w:t xml:space="preserve">Texas A&amp;M Physicians        </w:t>
      </w:r>
    </w:p>
    <w:p w:rsidR="00CB2D5D" w:rsidRPr="00CB2D5D" w:rsidRDefault="00CB2D5D" w:rsidP="00CB2D5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2D5D">
        <w:rPr>
          <w:rFonts w:ascii="Times New Roman" w:hAnsi="Times New Roman" w:cs="Times New Roman"/>
          <w:color w:val="000000" w:themeColor="text1"/>
        </w:rPr>
        <w:t>M</w:t>
      </w:r>
      <w:r w:rsidRPr="00CB2D5D">
        <w:rPr>
          <w:rFonts w:ascii="Times New Roman" w:hAnsi="Times New Roman" w:cs="Times New Roman"/>
          <w:color w:val="000000" w:themeColor="text1"/>
        </w:rPr>
        <w:t>r</w:t>
      </w:r>
      <w:r w:rsidR="009E15F1">
        <w:rPr>
          <w:rFonts w:ascii="Times New Roman" w:hAnsi="Times New Roman" w:cs="Times New Roman"/>
          <w:color w:val="000000" w:themeColor="text1"/>
        </w:rPr>
        <w:t>.</w:t>
      </w:r>
      <w:r w:rsidRPr="00CB2D5D">
        <w:rPr>
          <w:rFonts w:ascii="Times New Roman" w:hAnsi="Times New Roman" w:cs="Times New Roman"/>
          <w:color w:val="000000" w:themeColor="text1"/>
        </w:rPr>
        <w:t xml:space="preserve"> Evan Roberson</w:t>
      </w:r>
      <w:r w:rsidRPr="00CB2D5D">
        <w:rPr>
          <w:rFonts w:ascii="Times New Roman" w:hAnsi="Times New Roman" w:cs="Times New Roman"/>
          <w:color w:val="000000" w:themeColor="text1"/>
        </w:rPr>
        <w:tab/>
      </w:r>
      <w:r w:rsidRPr="00CB2D5D">
        <w:rPr>
          <w:rFonts w:ascii="Times New Roman" w:hAnsi="Times New Roman" w:cs="Times New Roman"/>
          <w:color w:val="000000" w:themeColor="text1"/>
        </w:rPr>
        <w:tab/>
        <w:t xml:space="preserve">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</w:t>
      </w:r>
      <w:r w:rsidRPr="00CB2D5D">
        <w:rPr>
          <w:rFonts w:ascii="Times New Roman" w:hAnsi="Times New Roman" w:cs="Times New Roman"/>
          <w:color w:val="000000" w:themeColor="text1"/>
        </w:rPr>
        <w:t xml:space="preserve">Tri-County Services </w:t>
      </w:r>
    </w:p>
    <w:p w:rsidR="00CB2D5D" w:rsidRPr="00CB2D5D" w:rsidRDefault="00CB2D5D" w:rsidP="00CB2D5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Mr. Michael Smith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  <w:t xml:space="preserve">      </w:t>
      </w:r>
      <w:r w:rsidRPr="00CB2D5D">
        <w:rPr>
          <w:rFonts w:ascii="Times New Roman" w:hAnsi="Times New Roman" w:cs="Times New Roman"/>
          <w:color w:val="000000" w:themeColor="text1"/>
        </w:rPr>
        <w:t>Conroe Regional Medical Center</w:t>
      </w:r>
    </w:p>
    <w:p w:rsidR="00CB2D5D" w:rsidRPr="00CB2D5D" w:rsidRDefault="00CB2D5D" w:rsidP="00CB2D5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2D5D">
        <w:rPr>
          <w:rFonts w:ascii="Times New Roman" w:hAnsi="Times New Roman" w:cs="Times New Roman"/>
          <w:color w:val="000000" w:themeColor="text1"/>
        </w:rPr>
        <w:t>Ms. Angie Alaniz                                                                                  Texas A&amp;M Health Science Center</w:t>
      </w:r>
    </w:p>
    <w:p w:rsidR="00CB2D5D" w:rsidRPr="00CB2D5D" w:rsidRDefault="00CB2D5D" w:rsidP="00CB2D5D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CB2D5D">
        <w:rPr>
          <w:rFonts w:ascii="Times New Roman" w:hAnsi="Times New Roman" w:cs="Times New Roman"/>
          <w:color w:val="000000" w:themeColor="text1"/>
        </w:rPr>
        <w:t>Ms. Jennif</w:t>
      </w:r>
      <w:r w:rsidRPr="00CB2D5D">
        <w:rPr>
          <w:rFonts w:ascii="Times New Roman" w:hAnsi="Times New Roman" w:cs="Times New Roman"/>
          <w:color w:val="000000" w:themeColor="text1"/>
        </w:rPr>
        <w:t xml:space="preserve">er </w:t>
      </w:r>
      <w:proofErr w:type="spellStart"/>
      <w:r w:rsidRPr="00CB2D5D">
        <w:rPr>
          <w:rFonts w:ascii="Times New Roman" w:hAnsi="Times New Roman" w:cs="Times New Roman"/>
          <w:color w:val="000000" w:themeColor="text1"/>
        </w:rPr>
        <w:t>LoGalbo</w:t>
      </w:r>
      <w:proofErr w:type="spellEnd"/>
      <w:r w:rsidRPr="00CB2D5D">
        <w:rPr>
          <w:rFonts w:ascii="Times New Roman" w:hAnsi="Times New Roman" w:cs="Times New Roman"/>
          <w:color w:val="000000" w:themeColor="text1"/>
        </w:rPr>
        <w:t xml:space="preserve"> </w:t>
      </w:r>
      <w:r w:rsidRPr="00CB2D5D">
        <w:rPr>
          <w:rFonts w:ascii="Times New Roman" w:hAnsi="Times New Roman" w:cs="Times New Roman"/>
          <w:color w:val="000000" w:themeColor="text1"/>
        </w:rPr>
        <w:t xml:space="preserve">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</w:t>
      </w:r>
      <w:r w:rsidRPr="00CB2D5D">
        <w:rPr>
          <w:rFonts w:ascii="Times New Roman" w:hAnsi="Times New Roman" w:cs="Times New Roman"/>
          <w:color w:val="000000" w:themeColor="text1"/>
        </w:rPr>
        <w:t>RHP 8</w:t>
      </w:r>
    </w:p>
    <w:p w:rsidR="00CB2D5D" w:rsidRPr="00CF5C98" w:rsidRDefault="00CB2D5D" w:rsidP="00CB2D5D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4339E3" w:rsidRPr="00CF5C9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31E3" w:rsidRPr="00CF5C9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Raise Performance</w:t>
      </w:r>
      <w:r w:rsidR="00802244" w:rsidRPr="00CF5C98">
        <w:rPr>
          <w:rFonts w:ascii="Times New Roman" w:hAnsi="Times New Roman" w:cs="Times New Roman"/>
          <w:b/>
          <w:sz w:val="26"/>
          <w:szCs w:val="26"/>
        </w:rPr>
        <w:t xml:space="preserve"> – Focus Area and Open Discussion </w:t>
      </w:r>
    </w:p>
    <w:p w:rsidR="00833907" w:rsidRDefault="002C7AE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Dece</w:t>
      </w:r>
      <w:r w:rsidR="005E5751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mber 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Sp</w:t>
      </w:r>
      <w:r w:rsidR="000363C9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otlight:</w:t>
      </w:r>
      <w:r w:rsidR="00322A7B" w:rsidRPr="00CF5C98">
        <w:rPr>
          <w:rFonts w:ascii="Times New Roman" w:hAnsi="Times New Roman" w:cs="Times New Roman"/>
          <w:sz w:val="26"/>
          <w:szCs w:val="26"/>
        </w:rPr>
        <w:t xml:space="preserve"> Sustainability: Looking at long-term sustainability of DSRIP projects (and other internal programs) </w:t>
      </w:r>
    </w:p>
    <w:p w:rsidR="00246E5E" w:rsidRPr="00246E5E" w:rsidRDefault="00246E5E" w:rsidP="003308C6">
      <w:pPr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color w:val="000000" w:themeColor="text1"/>
        </w:rPr>
      </w:pPr>
      <w:r w:rsidRPr="00246E5E">
        <w:rPr>
          <w:rFonts w:ascii="Times New Roman" w:hAnsi="Times New Roman" w:cs="Times New Roman"/>
          <w:color w:val="000000" w:themeColor="text1"/>
        </w:rPr>
        <w:t>Ms. Spurlin reminds providers that, as the waiver is currently two months into DY4, HHSC is beginning to plan for the next iteration of the waiver.</w:t>
      </w:r>
    </w:p>
    <w:p w:rsidR="00246E5E" w:rsidRPr="00246E5E" w:rsidRDefault="00246E5E" w:rsidP="003308C6">
      <w:pPr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color w:val="000000" w:themeColor="text1"/>
        </w:rPr>
      </w:pPr>
      <w:r w:rsidRPr="00246E5E">
        <w:rPr>
          <w:rFonts w:ascii="Times New Roman" w:hAnsi="Times New Roman" w:cs="Times New Roman"/>
          <w:color w:val="000000" w:themeColor="text1"/>
        </w:rPr>
        <w:t xml:space="preserve">As HHSC has not disclosed details of the extension or renewal, current projects should begin to formulate a </w:t>
      </w:r>
      <w:r w:rsidR="00AB125C" w:rsidRPr="00246E5E">
        <w:rPr>
          <w:rFonts w:ascii="Times New Roman" w:hAnsi="Times New Roman" w:cs="Times New Roman"/>
          <w:color w:val="000000" w:themeColor="text1"/>
        </w:rPr>
        <w:t>plan</w:t>
      </w:r>
      <w:r w:rsidR="00AB125C">
        <w:rPr>
          <w:rFonts w:ascii="Times New Roman" w:hAnsi="Times New Roman" w:cs="Times New Roman"/>
          <w:color w:val="000000" w:themeColor="text1"/>
        </w:rPr>
        <w:t xml:space="preserve"> </w:t>
      </w:r>
      <w:r w:rsidR="00AB125C" w:rsidRPr="00246E5E">
        <w:rPr>
          <w:rFonts w:ascii="Times New Roman" w:hAnsi="Times New Roman" w:cs="Times New Roman"/>
          <w:color w:val="000000" w:themeColor="text1"/>
        </w:rPr>
        <w:t>to</w:t>
      </w:r>
      <w:r w:rsidRPr="00246E5E">
        <w:rPr>
          <w:rFonts w:ascii="Times New Roman" w:hAnsi="Times New Roman" w:cs="Times New Roman"/>
          <w:color w:val="000000" w:themeColor="text1"/>
        </w:rPr>
        <w:t xml:space="preserve"> continue activities</w:t>
      </w:r>
      <w:r w:rsidR="00AB125C">
        <w:rPr>
          <w:rFonts w:ascii="Times New Roman" w:hAnsi="Times New Roman" w:cs="Times New Roman"/>
          <w:color w:val="000000" w:themeColor="text1"/>
        </w:rPr>
        <w:t>,</w:t>
      </w:r>
      <w:r w:rsidRPr="00246E5E">
        <w:rPr>
          <w:rFonts w:ascii="Times New Roman" w:hAnsi="Times New Roman" w:cs="Times New Roman"/>
          <w:color w:val="000000" w:themeColor="text1"/>
        </w:rPr>
        <w:t xml:space="preserve"> even if DSRIP funding is not available. </w:t>
      </w:r>
    </w:p>
    <w:p w:rsidR="00246E5E" w:rsidRPr="00246E5E" w:rsidRDefault="00246E5E" w:rsidP="003308C6">
      <w:pPr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color w:val="000000" w:themeColor="text1"/>
        </w:rPr>
      </w:pPr>
      <w:r w:rsidRPr="00246E5E">
        <w:rPr>
          <w:rFonts w:ascii="Times New Roman" w:hAnsi="Times New Roman" w:cs="Times New Roman"/>
          <w:color w:val="000000" w:themeColor="text1"/>
        </w:rPr>
        <w:t>The Anchor team has posed project sustainability questions to HHSC but has not received written guidance.</w:t>
      </w:r>
    </w:p>
    <w:p w:rsidR="00402498" w:rsidRPr="00CF5C98" w:rsidRDefault="00402498" w:rsidP="00F0476F">
      <w:pPr>
        <w:spacing w:after="0" w:line="240" w:lineRule="auto"/>
        <w:ind w:left="1440" w:hanging="720"/>
        <w:rPr>
          <w:rFonts w:ascii="Times New Roman" w:hAnsi="Times New Roman" w:cs="Times New Roman"/>
          <w:sz w:val="26"/>
          <w:szCs w:val="26"/>
        </w:rPr>
      </w:pPr>
    </w:p>
    <w:p w:rsidR="007D45FE" w:rsidRPr="00CF5C9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Innovator Agent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(s)</w:t>
      </w:r>
      <w:r w:rsidR="00BD2A7F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: </w:t>
      </w:r>
      <w:r w:rsidR="006D14A4" w:rsidRPr="00CF5C98">
        <w:rPr>
          <w:rFonts w:ascii="Times New Roman" w:hAnsi="Times New Roman" w:cs="Times New Roman"/>
          <w:sz w:val="26"/>
          <w:szCs w:val="26"/>
        </w:rPr>
        <w:t xml:space="preserve">Sharing of information </w:t>
      </w:r>
      <w:r w:rsidR="00BD2A7F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related to </w:t>
      </w:r>
      <w:r w:rsidR="00DA1EE2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early assessment and considerations </w:t>
      </w:r>
      <w:r w:rsidR="00322A7B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for </w:t>
      </w:r>
      <w:r w:rsidR="00DA1EE2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>project sustainability</w:t>
      </w:r>
      <w:r w:rsidR="00322A7B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and plans</w:t>
      </w:r>
    </w:p>
    <w:p w:rsidR="00322A7B" w:rsidRPr="00246E5E" w:rsidRDefault="00493F69" w:rsidP="00F0476F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 w:cs="Times New Roman"/>
          <w:b/>
        </w:rPr>
      </w:pPr>
      <w:r w:rsidRPr="00246E5E">
        <w:rPr>
          <w:rFonts w:ascii="Times New Roman" w:hAnsi="Times New Roman" w:cs="Times New Roman"/>
          <w:b/>
          <w:color w:val="1F497D" w:themeColor="text2"/>
        </w:rPr>
        <w:t xml:space="preserve">Peer Presenter: </w:t>
      </w:r>
      <w:r w:rsidRPr="00246E5E">
        <w:rPr>
          <w:rFonts w:ascii="Times New Roman" w:hAnsi="Times New Roman" w:cs="Times New Roman"/>
          <w:b/>
        </w:rPr>
        <w:t xml:space="preserve">Dr. </w:t>
      </w:r>
      <w:r w:rsidR="00DA1EE2" w:rsidRPr="00246E5E">
        <w:rPr>
          <w:rFonts w:ascii="Times New Roman" w:hAnsi="Times New Roman" w:cs="Times New Roman"/>
          <w:b/>
        </w:rPr>
        <w:t xml:space="preserve">Ray Helmcamp, </w:t>
      </w:r>
      <w:r w:rsidR="00B33F42" w:rsidRPr="00246E5E">
        <w:rPr>
          <w:rFonts w:ascii="Times New Roman" w:hAnsi="Times New Roman" w:cs="Times New Roman"/>
          <w:b/>
        </w:rPr>
        <w:t xml:space="preserve">Director of Intellectual &amp; Developmental Disabilities, </w:t>
      </w:r>
      <w:r w:rsidR="00322A7B" w:rsidRPr="00246E5E">
        <w:rPr>
          <w:rFonts w:ascii="Times New Roman" w:hAnsi="Times New Roman" w:cs="Times New Roman"/>
          <w:b/>
        </w:rPr>
        <w:t>Central Counties Services</w:t>
      </w:r>
      <w:r w:rsidR="00964095" w:rsidRPr="00246E5E">
        <w:rPr>
          <w:rFonts w:ascii="Times New Roman" w:hAnsi="Times New Roman" w:cs="Times New Roman"/>
          <w:b/>
        </w:rPr>
        <w:t xml:space="preserve"> </w:t>
      </w:r>
    </w:p>
    <w:p w:rsidR="00B33F42" w:rsidRPr="00AA24B1" w:rsidRDefault="00246E5E" w:rsidP="00246E5E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 w:cs="Times New Roman"/>
          <w:color w:val="000000" w:themeColor="text1"/>
        </w:rPr>
      </w:pPr>
      <w:r w:rsidRPr="00246E5E">
        <w:rPr>
          <w:rFonts w:ascii="Times New Roman" w:hAnsi="Times New Roman" w:cs="Times New Roman"/>
          <w:color w:val="000000" w:themeColor="text1"/>
        </w:rPr>
        <w:t>Ms. Spurlin introduces Dr. Helmcamp, who is</w:t>
      </w:r>
      <w:r w:rsidR="00B33F42" w:rsidRPr="00246E5E">
        <w:rPr>
          <w:rFonts w:ascii="Times New Roman" w:hAnsi="Times New Roman"/>
          <w:color w:val="000000" w:themeColor="text1"/>
        </w:rPr>
        <w:t xml:space="preserve"> a part of Central Counties Services (CCS), a local mental health authority serving the counties of Bell, Coryell, Hamilton, Lampasas, and Milam, that participates in our sister region, RHP 8</w:t>
      </w:r>
      <w:r w:rsidRPr="00246E5E">
        <w:rPr>
          <w:rFonts w:ascii="Times New Roman" w:hAnsi="Times New Roman"/>
          <w:color w:val="000000" w:themeColor="text1"/>
        </w:rPr>
        <w:t>, as well as in Region 16</w:t>
      </w:r>
      <w:r w:rsidR="00B33F42" w:rsidRPr="00246E5E">
        <w:rPr>
          <w:rFonts w:ascii="Times New Roman" w:hAnsi="Times New Roman"/>
          <w:color w:val="000000" w:themeColor="text1"/>
        </w:rPr>
        <w:t xml:space="preserve">. </w:t>
      </w:r>
    </w:p>
    <w:p w:rsidR="00AA24B1" w:rsidRPr="00AA24B1" w:rsidRDefault="00AA24B1" w:rsidP="00246E5E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 w:cs="Times New Roman"/>
          <w:color w:val="000000" w:themeColor="text1"/>
        </w:rPr>
      </w:pPr>
      <w:r w:rsidRPr="00246E5E">
        <w:rPr>
          <w:rFonts w:ascii="Times New Roman" w:hAnsi="Times New Roman"/>
        </w:rPr>
        <w:t>Dr. Helmcamp</w:t>
      </w:r>
      <w:r>
        <w:rPr>
          <w:rFonts w:ascii="Times New Roman" w:hAnsi="Times New Roman"/>
        </w:rPr>
        <w:t xml:space="preserve"> introduces a sustainability assessment tool </w:t>
      </w:r>
      <w:r w:rsidR="00AB125C">
        <w:rPr>
          <w:rFonts w:ascii="Times New Roman" w:hAnsi="Times New Roman"/>
        </w:rPr>
        <w:t>to</w:t>
      </w:r>
      <w:r>
        <w:rPr>
          <w:rFonts w:ascii="Times New Roman" w:hAnsi="Times New Roman"/>
        </w:rPr>
        <w:t xml:space="preserve"> the participants</w:t>
      </w:r>
    </w:p>
    <w:p w:rsidR="00AA24B1" w:rsidRPr="00AB125C" w:rsidRDefault="00AA24B1" w:rsidP="00AB125C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 w:cs="Times New Roman"/>
          <w:color w:val="000000" w:themeColor="text1"/>
        </w:rPr>
      </w:pPr>
      <w:r w:rsidRPr="00246E5E">
        <w:rPr>
          <w:rFonts w:ascii="Times New Roman" w:hAnsi="Times New Roman"/>
        </w:rPr>
        <w:t>Dr. Helmcamp</w:t>
      </w:r>
      <w:r>
        <w:rPr>
          <w:rFonts w:ascii="Times New Roman" w:hAnsi="Times New Roman"/>
        </w:rPr>
        <w:t xml:space="preserve"> has monthly meetings with the board of Central County Services to discuss the current and future project achievement and funding</w:t>
      </w:r>
      <w:r w:rsidR="00AB125C">
        <w:rPr>
          <w:rFonts w:ascii="Times New Roman" w:hAnsi="Times New Roman"/>
        </w:rPr>
        <w:t xml:space="preserve"> - t</w:t>
      </w:r>
      <w:r w:rsidRPr="00AB125C">
        <w:rPr>
          <w:rFonts w:ascii="Times New Roman" w:hAnsi="Times New Roman"/>
        </w:rPr>
        <w:t>he shared tool is a way to empirically assess projects and answer to the internal board.</w:t>
      </w:r>
    </w:p>
    <w:p w:rsidR="00AA24B1" w:rsidRPr="00BB730D" w:rsidRDefault="00AA24B1" w:rsidP="00246E5E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/>
        </w:rPr>
        <w:t>The Program Sustainability Assessment Tool was developed by the Center for Public Health System Science at the George Warren Brown School of Social Work in Washington University in St. Louis</w:t>
      </w:r>
      <w:r w:rsidR="00BB730D">
        <w:rPr>
          <w:rFonts w:ascii="Times New Roman" w:hAnsi="Times New Roman"/>
        </w:rPr>
        <w:t>.</w:t>
      </w:r>
    </w:p>
    <w:p w:rsidR="00BB730D" w:rsidRDefault="00BB730D" w:rsidP="00BB730D">
      <w:pPr>
        <w:pStyle w:val="ListParagraph"/>
        <w:numPr>
          <w:ilvl w:val="4"/>
          <w:numId w:val="10"/>
        </w:numPr>
        <w:spacing w:after="0" w:line="240" w:lineRule="auto"/>
        <w:ind w:left="1440" w:hanging="27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</w:t>
      </w:r>
      <w:r w:rsidRPr="00BB730D">
        <w:rPr>
          <w:rFonts w:ascii="Times New Roman" w:hAnsi="Times New Roman" w:cs="Times New Roman"/>
          <w:color w:val="000000" w:themeColor="text1"/>
        </w:rPr>
        <w:t>he Center for Public Health System Science at the George Warren Brown School of Social Work</w:t>
      </w:r>
      <w:r>
        <w:rPr>
          <w:rFonts w:ascii="Times New Roman" w:hAnsi="Times New Roman" w:cs="Times New Roman"/>
          <w:color w:val="000000" w:themeColor="text1"/>
        </w:rPr>
        <w:t xml:space="preserve"> used the shared tool to assess over 250 programs and was completed by 500 people to calibrate tool reliability</w:t>
      </w:r>
    </w:p>
    <w:p w:rsidR="002D0070" w:rsidRDefault="002D0070" w:rsidP="00BB730D">
      <w:pPr>
        <w:pStyle w:val="ListParagraph"/>
        <w:numPr>
          <w:ilvl w:val="4"/>
          <w:numId w:val="10"/>
        </w:numPr>
        <w:spacing w:after="0" w:line="240" w:lineRule="auto"/>
        <w:ind w:left="1440" w:hanging="27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The tool is evidence based and provides powerful evidence to base a project sustainability plan around. </w:t>
      </w:r>
    </w:p>
    <w:p w:rsidR="00BB730D" w:rsidRDefault="00BB730D" w:rsidP="00BB730D">
      <w:pPr>
        <w:pStyle w:val="ListParagraph"/>
        <w:numPr>
          <w:ilvl w:val="4"/>
          <w:numId w:val="10"/>
        </w:numPr>
        <w:spacing w:after="0" w:line="240" w:lineRule="auto"/>
        <w:ind w:left="1440" w:hanging="27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The tool is free to use, consists of 40 que</w:t>
      </w:r>
      <w:r w:rsidR="00AB125C">
        <w:rPr>
          <w:rFonts w:ascii="Times New Roman" w:hAnsi="Times New Roman" w:cs="Times New Roman"/>
          <w:color w:val="000000" w:themeColor="text1"/>
        </w:rPr>
        <w:t>stions and takes approximately 2</w:t>
      </w:r>
      <w:r>
        <w:rPr>
          <w:rFonts w:ascii="Times New Roman" w:hAnsi="Times New Roman" w:cs="Times New Roman"/>
          <w:color w:val="000000" w:themeColor="text1"/>
        </w:rPr>
        <w:t>0 minutes to complete</w:t>
      </w:r>
    </w:p>
    <w:p w:rsidR="00BB730D" w:rsidRDefault="00BB730D" w:rsidP="00BB730D">
      <w:pPr>
        <w:pStyle w:val="ListParagraph"/>
        <w:numPr>
          <w:ilvl w:val="4"/>
          <w:numId w:val="10"/>
        </w:numPr>
        <w:spacing w:after="0" w:line="240" w:lineRule="auto"/>
        <w:ind w:left="1440" w:hanging="27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The questions cover 8 domains: Environmental Support, Funding Stability, Partnerships, Organizational Capacity, Program Evaluation, Program Adaptation, Communication and Strategic Planning. </w:t>
      </w:r>
    </w:p>
    <w:p w:rsidR="00BB730D" w:rsidRDefault="00BB730D" w:rsidP="00BB730D">
      <w:pPr>
        <w:pStyle w:val="ListParagraph"/>
        <w:numPr>
          <w:ilvl w:val="4"/>
          <w:numId w:val="10"/>
        </w:numPr>
        <w:spacing w:after="0" w:line="240" w:lineRule="auto"/>
        <w:ind w:left="1440" w:hanging="27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The project leader or key team members are to complete the tool separately and load the responses into the online system to generate a report. </w:t>
      </w:r>
    </w:p>
    <w:p w:rsidR="002D0070" w:rsidRDefault="00BB730D" w:rsidP="002D0070">
      <w:pPr>
        <w:pStyle w:val="ListParagraph"/>
        <w:numPr>
          <w:ilvl w:val="4"/>
          <w:numId w:val="10"/>
        </w:numPr>
        <w:spacing w:after="0" w:line="240" w:lineRule="auto"/>
        <w:ind w:left="1440" w:hanging="27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Central Counties Services is in the process of identifying key team members to complete the tool and educating them on the function of the tool.</w:t>
      </w:r>
    </w:p>
    <w:p w:rsidR="00BB730D" w:rsidRPr="002D0070" w:rsidRDefault="00BB730D" w:rsidP="002D0070">
      <w:pPr>
        <w:pStyle w:val="ListParagraph"/>
        <w:numPr>
          <w:ilvl w:val="5"/>
          <w:numId w:val="10"/>
        </w:numPr>
        <w:spacing w:after="0" w:line="240" w:lineRule="auto"/>
        <w:ind w:left="2610"/>
        <w:rPr>
          <w:rFonts w:ascii="Times New Roman" w:hAnsi="Times New Roman" w:cs="Times New Roman"/>
          <w:color w:val="000000" w:themeColor="text1"/>
        </w:rPr>
      </w:pPr>
      <w:r w:rsidRPr="002D0070">
        <w:rPr>
          <w:rFonts w:ascii="Times New Roman" w:hAnsi="Times New Roman" w:cs="Times New Roman"/>
          <w:color w:val="000000" w:themeColor="text1"/>
        </w:rPr>
        <w:t>Dr. Helmcamp cautions providers to only have people who have comprehensive knowledge</w:t>
      </w:r>
      <w:r w:rsidR="002D0070">
        <w:rPr>
          <w:rFonts w:ascii="Times New Roman" w:hAnsi="Times New Roman" w:cs="Times New Roman"/>
          <w:color w:val="000000" w:themeColor="text1"/>
        </w:rPr>
        <w:t xml:space="preserve"> of all domains </w:t>
      </w:r>
      <w:r w:rsidR="00FE086E">
        <w:rPr>
          <w:rFonts w:ascii="Times New Roman" w:hAnsi="Times New Roman" w:cs="Times New Roman"/>
          <w:color w:val="000000" w:themeColor="text1"/>
        </w:rPr>
        <w:t>complete the tool</w:t>
      </w:r>
    </w:p>
    <w:p w:rsidR="00BB730D" w:rsidRDefault="00BB730D" w:rsidP="00BB730D">
      <w:pPr>
        <w:pStyle w:val="ListParagraph"/>
        <w:numPr>
          <w:ilvl w:val="4"/>
          <w:numId w:val="10"/>
        </w:numPr>
        <w:spacing w:after="0" w:line="240" w:lineRule="auto"/>
        <w:ind w:left="1440" w:hanging="27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Central Counties Services are planning to pilot the tool in their Coffeehouse project</w:t>
      </w:r>
      <w:r w:rsidR="00A60B58">
        <w:rPr>
          <w:rFonts w:ascii="Times New Roman" w:hAnsi="Times New Roman" w:cs="Times New Roman"/>
          <w:color w:val="000000" w:themeColor="text1"/>
        </w:rPr>
        <w:t xml:space="preserve"> for high functioning a</w:t>
      </w:r>
      <w:r w:rsidR="002D0070">
        <w:rPr>
          <w:rFonts w:ascii="Times New Roman" w:hAnsi="Times New Roman" w:cs="Times New Roman"/>
          <w:color w:val="000000" w:themeColor="text1"/>
        </w:rPr>
        <w:t xml:space="preserve">dults with autism </w:t>
      </w:r>
      <w:r w:rsidR="00A60B58">
        <w:rPr>
          <w:rFonts w:ascii="Times New Roman" w:hAnsi="Times New Roman" w:cs="Times New Roman"/>
          <w:color w:val="000000" w:themeColor="text1"/>
        </w:rPr>
        <w:t>or</w:t>
      </w:r>
      <w:r w:rsidR="002D0070">
        <w:rPr>
          <w:rFonts w:ascii="Times New Roman" w:hAnsi="Times New Roman" w:cs="Times New Roman"/>
          <w:color w:val="000000" w:themeColor="text1"/>
        </w:rPr>
        <w:t xml:space="preserve"> </w:t>
      </w:r>
      <w:r w:rsidR="0030248E">
        <w:rPr>
          <w:rFonts w:ascii="Times New Roman" w:hAnsi="Times New Roman" w:cs="Times New Roman"/>
          <w:color w:val="000000" w:themeColor="text1"/>
        </w:rPr>
        <w:t>Asperger’s</w:t>
      </w:r>
      <w:r w:rsidR="002D0070">
        <w:rPr>
          <w:rFonts w:ascii="Times New Roman" w:hAnsi="Times New Roman" w:cs="Times New Roman"/>
          <w:color w:val="000000" w:themeColor="text1"/>
        </w:rPr>
        <w:t xml:space="preserve"> Syndrome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:rsidR="002D0070" w:rsidRDefault="002D0070" w:rsidP="00BB730D">
      <w:pPr>
        <w:pStyle w:val="ListParagraph"/>
        <w:numPr>
          <w:ilvl w:val="4"/>
          <w:numId w:val="10"/>
        </w:numPr>
        <w:spacing w:after="0" w:line="240" w:lineRule="auto"/>
        <w:ind w:left="1440" w:hanging="27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Dr.</w:t>
      </w:r>
      <w:r w:rsidR="0030248E">
        <w:rPr>
          <w:rFonts w:ascii="Times New Roman" w:hAnsi="Times New Roman" w:cs="Times New Roman"/>
          <w:color w:val="000000" w:themeColor="text1"/>
        </w:rPr>
        <w:t xml:space="preserve"> He</w:t>
      </w:r>
      <w:r w:rsidR="003308C6">
        <w:rPr>
          <w:rFonts w:ascii="Times New Roman" w:hAnsi="Times New Roman" w:cs="Times New Roman"/>
          <w:color w:val="000000" w:themeColor="text1"/>
        </w:rPr>
        <w:t>lmcamp</w:t>
      </w:r>
      <w:r>
        <w:rPr>
          <w:rFonts w:ascii="Times New Roman" w:hAnsi="Times New Roman" w:cs="Times New Roman"/>
          <w:color w:val="000000" w:themeColor="text1"/>
        </w:rPr>
        <w:t xml:space="preserve"> believes that this tool will allow Central Counties Services to present sustainability findings to local stakeholders, at Learning Collaborative events and to internal trustees</w:t>
      </w:r>
    </w:p>
    <w:p w:rsidR="00964095" w:rsidRPr="004D1E72" w:rsidRDefault="004D1E72" w:rsidP="004D1E72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H</w:t>
      </w:r>
      <w:r>
        <w:rPr>
          <w:rFonts w:ascii="Times New Roman" w:hAnsi="Times New Roman" w:cs="Times New Roman"/>
        </w:rPr>
        <w:t>elmcamp volunteers to follow-up with the results of his pilot of the tool on the Coffeehouse project.</w:t>
      </w:r>
    </w:p>
    <w:p w:rsidR="00BD2A7F" w:rsidRPr="00CF5C98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  <w:sz w:val="26"/>
          <w:szCs w:val="26"/>
        </w:rPr>
      </w:pPr>
    </w:p>
    <w:p w:rsidR="00EA2B90" w:rsidRPr="00CF5C9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Open Discussion:</w:t>
      </w:r>
      <w:r w:rsidRPr="00CF5C98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</w:t>
      </w:r>
    </w:p>
    <w:p w:rsidR="003308C6" w:rsidRDefault="00AA24B1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Spurlin asks</w:t>
      </w:r>
      <w:r w:rsidR="003308C6">
        <w:rPr>
          <w:rFonts w:ascii="Times New Roman" w:hAnsi="Times New Roman" w:cs="Times New Roman"/>
        </w:rPr>
        <w:t xml:space="preserve"> if the tool is designed to aggregate the scores of all team members who complete it or is it desi</w:t>
      </w:r>
      <w:r w:rsidR="00393EA8">
        <w:rPr>
          <w:rFonts w:ascii="Times New Roman" w:hAnsi="Times New Roman" w:cs="Times New Roman"/>
        </w:rPr>
        <w:t xml:space="preserve">gned to be scored as a </w:t>
      </w:r>
      <w:r w:rsidR="00FE086E">
        <w:rPr>
          <w:rFonts w:ascii="Times New Roman" w:hAnsi="Times New Roman" w:cs="Times New Roman"/>
        </w:rPr>
        <w:t>group.</w:t>
      </w:r>
    </w:p>
    <w:p w:rsidR="00AA24B1" w:rsidRDefault="003308C6" w:rsidP="00A60B58">
      <w:pPr>
        <w:pStyle w:val="ListParagraph"/>
        <w:numPr>
          <w:ilvl w:val="1"/>
          <w:numId w:val="9"/>
        </w:numPr>
        <w:spacing w:after="0" w:line="240" w:lineRule="auto"/>
        <w:ind w:left="261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Helmcamp clarifies that the tool is not meant to be aggregated.</w:t>
      </w:r>
    </w:p>
    <w:p w:rsidR="004D1E72" w:rsidRPr="004D1E72" w:rsidRDefault="003308C6" w:rsidP="004D1E72">
      <w:pPr>
        <w:pStyle w:val="ListParagraph"/>
        <w:numPr>
          <w:ilvl w:val="1"/>
          <w:numId w:val="9"/>
        </w:numPr>
        <w:spacing w:after="0" w:line="240" w:lineRule="auto"/>
        <w:ind w:left="261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Participants who use the tool can </w:t>
      </w:r>
      <w:proofErr w:type="gramStart"/>
      <w:r>
        <w:rPr>
          <w:rFonts w:ascii="Times New Roman" w:hAnsi="Times New Roman" w:cs="Times New Roman"/>
        </w:rPr>
        <w:t>either score collaboratively and</w:t>
      </w:r>
      <w:proofErr w:type="gramEnd"/>
      <w:r>
        <w:rPr>
          <w:rFonts w:ascii="Times New Roman" w:hAnsi="Times New Roman" w:cs="Times New Roman"/>
        </w:rPr>
        <w:t xml:space="preserve"> enter the score into the system to obtain a collective report OR have each team </w:t>
      </w:r>
      <w:r w:rsidR="00393EA8">
        <w:rPr>
          <w:rFonts w:ascii="Times New Roman" w:hAnsi="Times New Roman" w:cs="Times New Roman"/>
        </w:rPr>
        <w:t>member individually</w:t>
      </w:r>
      <w:r>
        <w:rPr>
          <w:rFonts w:ascii="Times New Roman" w:hAnsi="Times New Roman" w:cs="Times New Roman"/>
        </w:rPr>
        <w:t xml:space="preserve"> score. Then each individual enters their scores into the online system and obtains a report. All indiv</w:t>
      </w:r>
      <w:r w:rsidR="00393EA8">
        <w:rPr>
          <w:rFonts w:ascii="Times New Roman" w:hAnsi="Times New Roman" w:cs="Times New Roman"/>
        </w:rPr>
        <w:t>iduals who completed the tool f</w:t>
      </w:r>
      <w:r>
        <w:rPr>
          <w:rFonts w:ascii="Times New Roman" w:hAnsi="Times New Roman" w:cs="Times New Roman"/>
        </w:rPr>
        <w:t>or a particu</w:t>
      </w:r>
      <w:r w:rsidR="004D1E72">
        <w:rPr>
          <w:rFonts w:ascii="Times New Roman" w:hAnsi="Times New Roman" w:cs="Times New Roman"/>
        </w:rPr>
        <w:t>lar project then synthesize the</w:t>
      </w:r>
      <w:r>
        <w:rPr>
          <w:rFonts w:ascii="Times New Roman" w:hAnsi="Times New Roman" w:cs="Times New Roman"/>
        </w:rPr>
        <w:t xml:space="preserve"> individual reports into one report. </w:t>
      </w:r>
    </w:p>
    <w:p w:rsidR="00A720DB" w:rsidRDefault="00AA24B1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Howell asks</w:t>
      </w:r>
      <w:r w:rsidR="00A720DB" w:rsidRPr="00246E5E">
        <w:rPr>
          <w:rFonts w:ascii="Times New Roman" w:hAnsi="Times New Roman" w:cs="Times New Roman"/>
        </w:rPr>
        <w:t xml:space="preserve"> </w:t>
      </w:r>
      <w:r w:rsidR="00FD55C7">
        <w:rPr>
          <w:rFonts w:ascii="Times New Roman" w:hAnsi="Times New Roman" w:cs="Times New Roman"/>
        </w:rPr>
        <w:t xml:space="preserve">if Dr. Helmcamp was planning to implement the tool once or continually, on a quarterly </w:t>
      </w:r>
      <w:r w:rsidR="00FE086E">
        <w:rPr>
          <w:rFonts w:ascii="Times New Roman" w:hAnsi="Times New Roman" w:cs="Times New Roman"/>
        </w:rPr>
        <w:t>basis.</w:t>
      </w:r>
    </w:p>
    <w:p w:rsidR="00FD55C7" w:rsidRDefault="00FD55C7" w:rsidP="00CB236D">
      <w:pPr>
        <w:pStyle w:val="ListParagraph"/>
        <w:numPr>
          <w:ilvl w:val="1"/>
          <w:numId w:val="9"/>
        </w:numPr>
        <w:spacing w:after="0" w:line="240" w:lineRule="auto"/>
        <w:ind w:left="261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Dr. Helmcamp </w:t>
      </w:r>
      <w:r w:rsidR="000A7AAD">
        <w:rPr>
          <w:rFonts w:ascii="Times New Roman" w:hAnsi="Times New Roman" w:cs="Times New Roman"/>
        </w:rPr>
        <w:t>had not</w:t>
      </w:r>
      <w:r>
        <w:rPr>
          <w:rFonts w:ascii="Times New Roman" w:hAnsi="Times New Roman" w:cs="Times New Roman"/>
        </w:rPr>
        <w:t xml:space="preserve"> previously considered </w:t>
      </w:r>
      <w:r w:rsidR="00CB236D">
        <w:rPr>
          <w:rFonts w:ascii="Times New Roman" w:hAnsi="Times New Roman" w:cs="Times New Roman"/>
        </w:rPr>
        <w:t>using the tool continually but likes the idea of implementing it every six months to see improvement.</w:t>
      </w:r>
    </w:p>
    <w:p w:rsidR="00FD55C7" w:rsidRDefault="00FD55C7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Ms. Howell asks if Dr. Helmcamp had a specific process to identify who completes the tool within the </w:t>
      </w:r>
      <w:r w:rsidR="00FE086E">
        <w:rPr>
          <w:rFonts w:ascii="Times New Roman" w:hAnsi="Times New Roman" w:cs="Times New Roman"/>
        </w:rPr>
        <w:t>project.</w:t>
      </w:r>
    </w:p>
    <w:p w:rsidR="000A7AAD" w:rsidRPr="00FE086E" w:rsidRDefault="00CB236D" w:rsidP="000A7AAD">
      <w:pPr>
        <w:pStyle w:val="ListParagraph"/>
        <w:numPr>
          <w:ilvl w:val="1"/>
          <w:numId w:val="9"/>
        </w:numPr>
        <w:spacing w:after="0" w:line="240" w:lineRule="auto"/>
        <w:ind w:left="261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Helmcamp indicates that the project team leader will be making the decision as to who in their team has the aggregate knowledge to complete the tool</w:t>
      </w:r>
    </w:p>
    <w:p w:rsidR="000A7AAD" w:rsidRDefault="000A7AAD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a follow-up question, Ms. Spurlin asks if one individual has to complete the entire tool or if different team members would complete different domains depending on their scope of knowledge of the project.</w:t>
      </w:r>
    </w:p>
    <w:p w:rsidR="000A7AAD" w:rsidRDefault="000A7AAD" w:rsidP="00B342DD">
      <w:pPr>
        <w:pStyle w:val="ListParagraph"/>
        <w:numPr>
          <w:ilvl w:val="1"/>
          <w:numId w:val="9"/>
        </w:numPr>
        <w:tabs>
          <w:tab w:val="left" w:pos="2610"/>
        </w:tabs>
        <w:spacing w:after="0" w:line="240" w:lineRule="auto"/>
        <w:ind w:left="261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Dr. Helmcamp indicates that the tool is designed for one person, or group, to complete the entire tool and not parcel out the domains to different team members. </w:t>
      </w:r>
    </w:p>
    <w:p w:rsidR="004D1E72" w:rsidRDefault="004D1E72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Spurlin asks how Dr. Helmcamp chose the Coffeehouse Project to pilot the tool on.</w:t>
      </w:r>
    </w:p>
    <w:p w:rsidR="004D1E72" w:rsidRDefault="004D1E72" w:rsidP="00FD55C7">
      <w:pPr>
        <w:pStyle w:val="ListParagraph"/>
        <w:numPr>
          <w:ilvl w:val="1"/>
          <w:numId w:val="9"/>
        </w:numPr>
        <w:tabs>
          <w:tab w:val="left" w:pos="2610"/>
        </w:tabs>
        <w:spacing w:after="0" w:line="240" w:lineRule="auto"/>
        <w:ind w:left="2610" w:hanging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Helmcamp indicated due to the success of the Coffeehouse project – meeting metrics, community buy-in, and communication with the project lead</w:t>
      </w:r>
      <w:r w:rsidR="00FE086E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that he felt the project would be a good test case for the tool.</w:t>
      </w:r>
    </w:p>
    <w:p w:rsidR="009E15F1" w:rsidRDefault="00B93B84" w:rsidP="00B93B84">
      <w:pPr>
        <w:pStyle w:val="ListParagraph"/>
        <w:numPr>
          <w:ilvl w:val="0"/>
          <w:numId w:val="11"/>
        </w:numPr>
        <w:tabs>
          <w:tab w:val="left" w:pos="1530"/>
          <w:tab w:val="left" w:pos="2610"/>
        </w:tabs>
        <w:spacing w:after="0" w:line="240" w:lineRule="auto"/>
        <w:ind w:left="1530"/>
        <w:rPr>
          <w:rFonts w:ascii="Times New Roman" w:hAnsi="Times New Roman" w:cs="Times New Roman"/>
        </w:rPr>
      </w:pPr>
      <w:r w:rsidRPr="009E15F1">
        <w:rPr>
          <w:rFonts w:ascii="Times New Roman" w:hAnsi="Times New Roman" w:cs="Times New Roman"/>
        </w:rPr>
        <w:t xml:space="preserve">Ms. Spurlin indicates that March 31, 2015, HHSC has to submit transition plans for current funding pools to CMS, whether they go forward with waiver extension or renewal. </w:t>
      </w:r>
    </w:p>
    <w:p w:rsidR="009E15F1" w:rsidRDefault="00B93B84" w:rsidP="00B93B84">
      <w:pPr>
        <w:pStyle w:val="ListParagraph"/>
        <w:numPr>
          <w:ilvl w:val="0"/>
          <w:numId w:val="11"/>
        </w:numPr>
        <w:tabs>
          <w:tab w:val="left" w:pos="1530"/>
          <w:tab w:val="left" w:pos="2610"/>
        </w:tabs>
        <w:spacing w:after="0" w:line="240" w:lineRule="auto"/>
        <w:ind w:left="1530"/>
        <w:rPr>
          <w:rFonts w:ascii="Times New Roman" w:hAnsi="Times New Roman" w:cs="Times New Roman"/>
        </w:rPr>
      </w:pPr>
      <w:r w:rsidRPr="009E15F1">
        <w:rPr>
          <w:rFonts w:ascii="Times New Roman" w:hAnsi="Times New Roman" w:cs="Times New Roman"/>
        </w:rPr>
        <w:t xml:space="preserve">Ms. Spurlin reports that HHSC’s waiver extension or renewal plan to CMS is due September 30, 201 but providers should start to consider sustainability plans now. </w:t>
      </w:r>
    </w:p>
    <w:p w:rsidR="00B93B84" w:rsidRDefault="00B93B84" w:rsidP="00B93B84">
      <w:pPr>
        <w:pStyle w:val="ListParagraph"/>
        <w:numPr>
          <w:ilvl w:val="0"/>
          <w:numId w:val="11"/>
        </w:numPr>
        <w:tabs>
          <w:tab w:val="left" w:pos="1530"/>
          <w:tab w:val="left" w:pos="2610"/>
        </w:tabs>
        <w:spacing w:after="0" w:line="240" w:lineRule="auto"/>
        <w:ind w:left="1530"/>
        <w:rPr>
          <w:rFonts w:ascii="Times New Roman" w:hAnsi="Times New Roman" w:cs="Times New Roman"/>
        </w:rPr>
      </w:pPr>
      <w:r w:rsidRPr="009E15F1">
        <w:rPr>
          <w:rFonts w:ascii="Times New Roman" w:hAnsi="Times New Roman" w:cs="Times New Roman"/>
        </w:rPr>
        <w:lastRenderedPageBreak/>
        <w:t>Ms. Spurlin reports that at the RHP 3 Learning Collaborative event on December 10</w:t>
      </w:r>
      <w:r w:rsidRPr="009E15F1">
        <w:rPr>
          <w:rFonts w:ascii="Times New Roman" w:hAnsi="Times New Roman" w:cs="Times New Roman"/>
          <w:vertAlign w:val="superscript"/>
        </w:rPr>
        <w:t>th</w:t>
      </w:r>
      <w:r w:rsidRPr="009E15F1">
        <w:rPr>
          <w:rFonts w:ascii="Times New Roman" w:hAnsi="Times New Roman" w:cs="Times New Roman"/>
        </w:rPr>
        <w:t xml:space="preserve">, Lisa </w:t>
      </w:r>
      <w:proofErr w:type="spellStart"/>
      <w:r w:rsidRPr="009E15F1">
        <w:rPr>
          <w:rFonts w:ascii="Times New Roman" w:hAnsi="Times New Roman" w:cs="Times New Roman"/>
        </w:rPr>
        <w:t>Kirsh</w:t>
      </w:r>
      <w:proofErr w:type="spellEnd"/>
      <w:r w:rsidRPr="009E15F1">
        <w:rPr>
          <w:rFonts w:ascii="Times New Roman" w:hAnsi="Times New Roman" w:cs="Times New Roman"/>
        </w:rPr>
        <w:t xml:space="preserve"> from HHSC that the state plans to have public meetings regarding waiver </w:t>
      </w:r>
      <w:r w:rsidR="009E15F1" w:rsidRPr="009E15F1">
        <w:rPr>
          <w:rFonts w:ascii="Times New Roman" w:hAnsi="Times New Roman" w:cs="Times New Roman"/>
        </w:rPr>
        <w:t>extension</w:t>
      </w:r>
      <w:r w:rsidRPr="009E15F1">
        <w:rPr>
          <w:rFonts w:ascii="Times New Roman" w:hAnsi="Times New Roman" w:cs="Times New Roman"/>
        </w:rPr>
        <w:t xml:space="preserve"> or renewal </w:t>
      </w:r>
      <w:r w:rsidR="009E15F1" w:rsidRPr="009E15F1">
        <w:rPr>
          <w:rFonts w:ascii="Times New Roman" w:hAnsi="Times New Roman" w:cs="Times New Roman"/>
        </w:rPr>
        <w:t>late spring or early summer 2015.</w:t>
      </w:r>
    </w:p>
    <w:p w:rsidR="009E15F1" w:rsidRDefault="009E15F1" w:rsidP="00B93B84">
      <w:pPr>
        <w:pStyle w:val="ListParagraph"/>
        <w:numPr>
          <w:ilvl w:val="0"/>
          <w:numId w:val="11"/>
        </w:numPr>
        <w:tabs>
          <w:tab w:val="left" w:pos="1530"/>
          <w:tab w:val="left" w:pos="2610"/>
        </w:tabs>
        <w:spacing w:after="0" w:line="240" w:lineRule="auto"/>
        <w:ind w:left="15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Mr. Roberson provides an example of a challenge for project sustainability </w:t>
      </w:r>
      <w:r w:rsidR="0028158C">
        <w:rPr>
          <w:rFonts w:ascii="Times New Roman" w:hAnsi="Times New Roman" w:cs="Times New Roman"/>
        </w:rPr>
        <w:t xml:space="preserve">being funding streams. His integrated primary and behavioral healthcare project, at the current Medicaid reimbursement rate, would require the doctor to see 30 patients a day to have a robust enough funding stream to continue with the project, which is unattainable. </w:t>
      </w:r>
    </w:p>
    <w:p w:rsidR="00FE086E" w:rsidRPr="009E15F1" w:rsidRDefault="00FE086E" w:rsidP="00B93B84">
      <w:pPr>
        <w:pStyle w:val="ListParagraph"/>
        <w:numPr>
          <w:ilvl w:val="0"/>
          <w:numId w:val="11"/>
        </w:numPr>
        <w:tabs>
          <w:tab w:val="left" w:pos="1530"/>
          <w:tab w:val="left" w:pos="2610"/>
        </w:tabs>
        <w:spacing w:after="0" w:line="240" w:lineRule="auto"/>
        <w:ind w:left="15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Ms. Spurlin asks participants to share any tools they find with the group at large. </w:t>
      </w:r>
      <w:bookmarkStart w:id="0" w:name="_GoBack"/>
      <w:bookmarkEnd w:id="0"/>
    </w:p>
    <w:p w:rsidR="00F90BD9" w:rsidRPr="00CF5C98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E517F6" w:rsidRPr="00CF5C98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 xml:space="preserve">Learning Collaborative </w:t>
      </w:r>
      <w:r w:rsidR="000212AF" w:rsidRPr="00CF5C98">
        <w:rPr>
          <w:rFonts w:ascii="Times New Roman" w:hAnsi="Times New Roman" w:cs="Times New Roman"/>
          <w:b/>
          <w:sz w:val="26"/>
          <w:szCs w:val="26"/>
        </w:rPr>
        <w:t xml:space="preserve">Recap &amp; </w:t>
      </w:r>
      <w:r w:rsidR="00465D30" w:rsidRPr="00CF5C98">
        <w:rPr>
          <w:rFonts w:ascii="Times New Roman" w:hAnsi="Times New Roman" w:cs="Times New Roman"/>
          <w:b/>
          <w:sz w:val="26"/>
          <w:szCs w:val="26"/>
        </w:rPr>
        <w:t>Upcoming Events</w:t>
      </w:r>
    </w:p>
    <w:p w:rsidR="00402498" w:rsidRDefault="00402498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>Cohort Group</w:t>
      </w:r>
      <w:r w:rsidR="00747DE7" w:rsidRPr="00CF5C98">
        <w:rPr>
          <w:rFonts w:ascii="Times New Roman" w:hAnsi="Times New Roman" w:cs="Times New Roman"/>
          <w:sz w:val="26"/>
          <w:szCs w:val="26"/>
        </w:rPr>
        <w:t xml:space="preserve"> Update</w:t>
      </w:r>
    </w:p>
    <w:p w:rsidR="00246E5E" w:rsidRPr="00246E5E" w:rsidRDefault="00246E5E" w:rsidP="009E15F1">
      <w:pPr>
        <w:numPr>
          <w:ilvl w:val="2"/>
          <w:numId w:val="1"/>
        </w:numPr>
        <w:tabs>
          <w:tab w:val="left" w:pos="1440"/>
        </w:tabs>
        <w:spacing w:after="0" w:line="240" w:lineRule="auto"/>
        <w:ind w:left="1440" w:hanging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 xml:space="preserve">Ms. Spurlin thanks those who were able to participate in the cohort group kick-off meetings on December 4, 2014. </w:t>
      </w:r>
    </w:p>
    <w:p w:rsidR="00246E5E" w:rsidRPr="00246E5E" w:rsidRDefault="00246E5E" w:rsidP="009E15F1">
      <w:pPr>
        <w:numPr>
          <w:ilvl w:val="2"/>
          <w:numId w:val="1"/>
        </w:numPr>
        <w:tabs>
          <w:tab w:val="left" w:pos="1170"/>
        </w:tabs>
        <w:spacing w:after="0" w:line="240" w:lineRule="auto"/>
        <w:ind w:left="1440" w:hanging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 xml:space="preserve">The Cohort Development meetings are slated for the end of January or the beginning of February 2015. </w:t>
      </w:r>
    </w:p>
    <w:p w:rsidR="00246E5E" w:rsidRPr="00CF5C98" w:rsidRDefault="00534DCE" w:rsidP="009E15F1">
      <w:pPr>
        <w:numPr>
          <w:ilvl w:val="2"/>
          <w:numId w:val="1"/>
        </w:numPr>
        <w:spacing w:after="0" w:line="240" w:lineRule="auto"/>
        <w:ind w:left="1440" w:hanging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>Ms. Spurlin asks anyone who has not already sent dates and times they are available to participate in the Development meeting, to send them to Avery (aschulze@sph.tamhsc.edu.)</w:t>
      </w:r>
    </w:p>
    <w:p w:rsidR="00747DE7" w:rsidRDefault="00747DE7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 xml:space="preserve">LC Discussion Group </w:t>
      </w:r>
    </w:p>
    <w:p w:rsidR="00534DCE" w:rsidRPr="00534DCE" w:rsidRDefault="00534DCE" w:rsidP="009E15F1">
      <w:pPr>
        <w:numPr>
          <w:ilvl w:val="2"/>
          <w:numId w:val="1"/>
        </w:numPr>
        <w:spacing w:after="0" w:line="240" w:lineRule="auto"/>
        <w:ind w:left="1440" w:hanging="270"/>
        <w:rPr>
          <w:rFonts w:ascii="Times New Roman" w:hAnsi="Times New Roman" w:cs="Times New Roman"/>
        </w:rPr>
      </w:pPr>
      <w:r w:rsidRPr="00534DCE">
        <w:rPr>
          <w:rFonts w:ascii="Times New Roman" w:hAnsi="Times New Roman" w:cs="Times New Roman"/>
        </w:rPr>
        <w:t>The LC Discussion group is active.</w:t>
      </w:r>
    </w:p>
    <w:p w:rsidR="00534DCE" w:rsidRPr="00534DCE" w:rsidRDefault="00534DCE" w:rsidP="009E15F1">
      <w:pPr>
        <w:numPr>
          <w:ilvl w:val="2"/>
          <w:numId w:val="1"/>
        </w:numPr>
        <w:spacing w:after="0" w:line="240" w:lineRule="auto"/>
        <w:ind w:left="1440" w:hanging="270"/>
        <w:rPr>
          <w:rFonts w:ascii="Times New Roman" w:hAnsi="Times New Roman" w:cs="Times New Roman"/>
        </w:rPr>
      </w:pPr>
      <w:r w:rsidRPr="00534DCE">
        <w:rPr>
          <w:rFonts w:ascii="Times New Roman" w:hAnsi="Times New Roman" w:cs="Times New Roman"/>
        </w:rPr>
        <w:t>The Anchor team will continue to post self-learning and peer opportunities in the discussion group.</w:t>
      </w:r>
    </w:p>
    <w:p w:rsidR="00534DCE" w:rsidRPr="00534DCE" w:rsidRDefault="00534DCE" w:rsidP="009E15F1">
      <w:pPr>
        <w:numPr>
          <w:ilvl w:val="2"/>
          <w:numId w:val="1"/>
        </w:numPr>
        <w:spacing w:after="0" w:line="240" w:lineRule="auto"/>
        <w:ind w:left="1440" w:hanging="270"/>
        <w:rPr>
          <w:rFonts w:ascii="Times New Roman" w:hAnsi="Times New Roman" w:cs="Times New Roman"/>
        </w:rPr>
      </w:pPr>
      <w:r w:rsidRPr="00534DCE">
        <w:rPr>
          <w:rFonts w:ascii="Times New Roman" w:hAnsi="Times New Roman" w:cs="Times New Roman"/>
        </w:rPr>
        <w:t xml:space="preserve">Ms. Spurlin invites participants to add any </w:t>
      </w:r>
      <w:r w:rsidRPr="00534DCE">
        <w:rPr>
          <w:rFonts w:ascii="Times New Roman" w:hAnsi="Times New Roman" w:cs="Times New Roman"/>
        </w:rPr>
        <w:t>self-learning and peer opportunities</w:t>
      </w:r>
      <w:r w:rsidRPr="00534DCE">
        <w:rPr>
          <w:rFonts w:ascii="Times New Roman" w:hAnsi="Times New Roman" w:cs="Times New Roman"/>
        </w:rPr>
        <w:t xml:space="preserve"> they know of to the discussion group.</w:t>
      </w:r>
    </w:p>
    <w:p w:rsidR="00747DE7" w:rsidRDefault="00747DE7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>Monthly Calls &amp; Newsletters</w:t>
      </w:r>
    </w:p>
    <w:p w:rsidR="00A16816" w:rsidRPr="00A16816" w:rsidRDefault="00A16816" w:rsidP="009E15F1">
      <w:pPr>
        <w:numPr>
          <w:ilvl w:val="2"/>
          <w:numId w:val="1"/>
        </w:numPr>
        <w:spacing w:after="0" w:line="240" w:lineRule="auto"/>
        <w:ind w:left="1440" w:hanging="270"/>
        <w:rPr>
          <w:rFonts w:ascii="Times New Roman" w:hAnsi="Times New Roman" w:cs="Times New Roman"/>
        </w:rPr>
      </w:pPr>
      <w:r w:rsidRPr="00A16816">
        <w:rPr>
          <w:rFonts w:ascii="Times New Roman" w:hAnsi="Times New Roman" w:cs="Times New Roman"/>
        </w:rPr>
        <w:t xml:space="preserve">The next newsletter is a combined November and December newsletter that will be sent out soon. </w:t>
      </w:r>
    </w:p>
    <w:p w:rsidR="00F90BD9" w:rsidRPr="00CF5C98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9B485F" w:rsidRPr="00CF5C9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Next Steps &amp; Adjourn</w:t>
      </w:r>
      <w:r w:rsidR="007A0909"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B3587" w:rsidRPr="00016EDB" w:rsidRDefault="001D1A50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016EDB">
        <w:rPr>
          <w:rFonts w:ascii="Times New Roman" w:hAnsi="Times New Roman" w:cs="Times New Roman"/>
          <w:sz w:val="26"/>
          <w:szCs w:val="26"/>
        </w:rPr>
        <w:t>Currently, the n</w:t>
      </w:r>
      <w:r w:rsidR="00002F64" w:rsidRPr="00016EDB">
        <w:rPr>
          <w:rFonts w:ascii="Times New Roman" w:hAnsi="Times New Roman" w:cs="Times New Roman"/>
          <w:sz w:val="26"/>
          <w:szCs w:val="26"/>
        </w:rPr>
        <w:t xml:space="preserve">ext </w:t>
      </w:r>
      <w:r w:rsidR="00DF2116" w:rsidRPr="00016EDB">
        <w:rPr>
          <w:rFonts w:ascii="Times New Roman" w:hAnsi="Times New Roman" w:cs="Times New Roman"/>
          <w:sz w:val="26"/>
          <w:szCs w:val="26"/>
        </w:rPr>
        <w:t>call</w:t>
      </w:r>
      <w:r w:rsidRPr="00016EDB">
        <w:rPr>
          <w:rFonts w:ascii="Times New Roman" w:hAnsi="Times New Roman" w:cs="Times New Roman"/>
          <w:sz w:val="26"/>
          <w:szCs w:val="26"/>
        </w:rPr>
        <w:t xml:space="preserve"> is</w:t>
      </w:r>
      <w:r w:rsidR="00DF2116" w:rsidRPr="00016EDB">
        <w:rPr>
          <w:rFonts w:ascii="Times New Roman" w:hAnsi="Times New Roman" w:cs="Times New Roman"/>
          <w:sz w:val="26"/>
          <w:szCs w:val="26"/>
        </w:rPr>
        <w:t xml:space="preserve"> </w:t>
      </w:r>
      <w:r w:rsidR="00002F64" w:rsidRPr="00016EDB">
        <w:rPr>
          <w:rFonts w:ascii="Times New Roman" w:hAnsi="Times New Roman" w:cs="Times New Roman"/>
          <w:sz w:val="26"/>
          <w:szCs w:val="26"/>
        </w:rPr>
        <w:t xml:space="preserve">scheduled for </w:t>
      </w:r>
      <w:r w:rsidR="00AE639F" w:rsidRPr="00016EDB">
        <w:rPr>
          <w:rFonts w:ascii="Times New Roman" w:hAnsi="Times New Roman" w:cs="Times New Roman"/>
          <w:sz w:val="26"/>
          <w:szCs w:val="26"/>
          <w:u w:val="single"/>
        </w:rPr>
        <w:t xml:space="preserve">Thursday, </w:t>
      </w:r>
      <w:r w:rsidR="00A0059D" w:rsidRPr="00016EDB">
        <w:rPr>
          <w:rFonts w:ascii="Times New Roman" w:hAnsi="Times New Roman" w:cs="Times New Roman"/>
          <w:sz w:val="26"/>
          <w:szCs w:val="26"/>
          <w:u w:val="single"/>
        </w:rPr>
        <w:t>January 8</w:t>
      </w:r>
      <w:r w:rsidR="009C0733" w:rsidRPr="00016EDB">
        <w:rPr>
          <w:rFonts w:ascii="Times New Roman" w:hAnsi="Times New Roman" w:cs="Times New Roman"/>
          <w:sz w:val="26"/>
          <w:szCs w:val="26"/>
          <w:u w:val="single"/>
        </w:rPr>
        <w:t>,</w:t>
      </w:r>
      <w:r w:rsidR="00AE639F" w:rsidRPr="00016EDB">
        <w:rPr>
          <w:rFonts w:ascii="Times New Roman" w:hAnsi="Times New Roman" w:cs="Times New Roman"/>
          <w:sz w:val="26"/>
          <w:szCs w:val="26"/>
          <w:u w:val="single"/>
        </w:rPr>
        <w:t xml:space="preserve"> 201</w:t>
      </w:r>
      <w:r w:rsidR="00A0059D" w:rsidRPr="00016EDB">
        <w:rPr>
          <w:rFonts w:ascii="Times New Roman" w:hAnsi="Times New Roman" w:cs="Times New Roman"/>
          <w:sz w:val="26"/>
          <w:szCs w:val="26"/>
          <w:u w:val="single"/>
        </w:rPr>
        <w:t xml:space="preserve">5 </w:t>
      </w:r>
      <w:r w:rsidR="00AE639F" w:rsidRPr="00016EDB">
        <w:rPr>
          <w:rFonts w:ascii="Times New Roman" w:hAnsi="Times New Roman" w:cs="Times New Roman"/>
          <w:sz w:val="26"/>
          <w:szCs w:val="26"/>
          <w:u w:val="single"/>
        </w:rPr>
        <w:t>at 10 a.m</w:t>
      </w:r>
      <w:r w:rsidR="00AE639F" w:rsidRPr="00016ED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D1A50" w:rsidRPr="001D1A50" w:rsidRDefault="001D1A50" w:rsidP="009E15F1">
      <w:pPr>
        <w:numPr>
          <w:ilvl w:val="2"/>
          <w:numId w:val="1"/>
        </w:numPr>
        <w:spacing w:after="0" w:line="240" w:lineRule="auto"/>
        <w:ind w:left="1440" w:hanging="270"/>
        <w:rPr>
          <w:rFonts w:ascii="Times New Roman" w:hAnsi="Times New Roman" w:cs="Times New Roman"/>
        </w:rPr>
      </w:pPr>
      <w:r w:rsidRPr="001D1A50">
        <w:rPr>
          <w:rFonts w:ascii="Times New Roman" w:hAnsi="Times New Roman" w:cs="Times New Roman"/>
        </w:rPr>
        <w:t>If any participants have conflicting schedules and wish the next call to be held on January 15</w:t>
      </w:r>
      <w:r w:rsidRPr="001D1A50">
        <w:rPr>
          <w:rFonts w:ascii="Times New Roman" w:hAnsi="Times New Roman" w:cs="Times New Roman"/>
          <w:vertAlign w:val="superscript"/>
        </w:rPr>
        <w:t>th</w:t>
      </w:r>
      <w:r w:rsidRPr="001D1A50">
        <w:rPr>
          <w:rFonts w:ascii="Times New Roman" w:hAnsi="Times New Roman" w:cs="Times New Roman"/>
        </w:rPr>
        <w:t xml:space="preserve"> instead of January 8</w:t>
      </w:r>
      <w:r w:rsidRPr="001D1A50">
        <w:rPr>
          <w:rFonts w:ascii="Times New Roman" w:hAnsi="Times New Roman" w:cs="Times New Roman"/>
          <w:vertAlign w:val="superscript"/>
        </w:rPr>
        <w:t>th</w:t>
      </w:r>
      <w:r w:rsidRPr="001D1A50">
        <w:rPr>
          <w:rFonts w:ascii="Times New Roman" w:hAnsi="Times New Roman" w:cs="Times New Roman"/>
        </w:rPr>
        <w:t>, please let the Anchor team know.</w:t>
      </w: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Hosting an event or celebrating an achievement you’d like featured in the newsletter</w:t>
      </w:r>
      <w:r w:rsidR="00BF2DB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or spotlight on a call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 w:rsidRPr="00BF2D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8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9"/>
      <w:footerReference w:type="first" r:id="rId10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A0059D">
      <w:rPr>
        <w:rFonts w:ascii="Times New Roman" w:hAnsi="Times New Roman" w:cs="Times New Roman"/>
        <w:b/>
        <w:sz w:val="28"/>
        <w:szCs w:val="28"/>
      </w:rPr>
      <w:t>December 1</w:t>
    </w:r>
    <w:r w:rsidR="00741386">
      <w:rPr>
        <w:rFonts w:ascii="Times New Roman" w:hAnsi="Times New Roman" w:cs="Times New Roman"/>
        <w:b/>
        <w:sz w:val="28"/>
        <w:szCs w:val="28"/>
      </w:rPr>
      <w:t>8</w:t>
    </w:r>
    <w:r w:rsidR="005E5751">
      <w:rPr>
        <w:rFonts w:ascii="Times New Roman" w:hAnsi="Times New Roman" w:cs="Times New Roman"/>
        <w:b/>
        <w:sz w:val="28"/>
        <w:szCs w:val="28"/>
      </w:rPr>
      <w:t>, 2014</w:t>
    </w:r>
    <w:r w:rsidR="00DD5909">
      <w:rPr>
        <w:rFonts w:ascii="Times New Roman" w:hAnsi="Times New Roman" w:cs="Times New Roman"/>
        <w:b/>
        <w:sz w:val="28"/>
        <w:szCs w:val="28"/>
      </w:rPr>
      <w:t xml:space="preserve">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5FD72B0"/>
    <w:multiLevelType w:val="hybridMultilevel"/>
    <w:tmpl w:val="5A68BE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A5E4C92"/>
    <w:multiLevelType w:val="hybridMultilevel"/>
    <w:tmpl w:val="3C969E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16EDB"/>
    <w:rsid w:val="000212AF"/>
    <w:rsid w:val="000363C9"/>
    <w:rsid w:val="000744B2"/>
    <w:rsid w:val="000757D3"/>
    <w:rsid w:val="00081FBD"/>
    <w:rsid w:val="000A7AAD"/>
    <w:rsid w:val="000E2352"/>
    <w:rsid w:val="0015008E"/>
    <w:rsid w:val="00155AE2"/>
    <w:rsid w:val="0016081C"/>
    <w:rsid w:val="00173A10"/>
    <w:rsid w:val="00177D25"/>
    <w:rsid w:val="001A2CF3"/>
    <w:rsid w:val="001A3A71"/>
    <w:rsid w:val="001D1A50"/>
    <w:rsid w:val="001E0928"/>
    <w:rsid w:val="001F73CE"/>
    <w:rsid w:val="00222D7A"/>
    <w:rsid w:val="00246E5E"/>
    <w:rsid w:val="00264141"/>
    <w:rsid w:val="002710A9"/>
    <w:rsid w:val="002804D4"/>
    <w:rsid w:val="0028158C"/>
    <w:rsid w:val="002B4D46"/>
    <w:rsid w:val="002C7AE9"/>
    <w:rsid w:val="002D0070"/>
    <w:rsid w:val="002D2ACD"/>
    <w:rsid w:val="0030248E"/>
    <w:rsid w:val="00322A7B"/>
    <w:rsid w:val="003308C6"/>
    <w:rsid w:val="003743F7"/>
    <w:rsid w:val="00374A6D"/>
    <w:rsid w:val="00393EA8"/>
    <w:rsid w:val="003A7290"/>
    <w:rsid w:val="003C3B1A"/>
    <w:rsid w:val="003E7069"/>
    <w:rsid w:val="00402498"/>
    <w:rsid w:val="004339E3"/>
    <w:rsid w:val="00440E1B"/>
    <w:rsid w:val="00465D30"/>
    <w:rsid w:val="00483C81"/>
    <w:rsid w:val="00493F69"/>
    <w:rsid w:val="00497248"/>
    <w:rsid w:val="004D1E72"/>
    <w:rsid w:val="004F55C0"/>
    <w:rsid w:val="00534DCE"/>
    <w:rsid w:val="005D483E"/>
    <w:rsid w:val="005E5751"/>
    <w:rsid w:val="0063172B"/>
    <w:rsid w:val="00660DC3"/>
    <w:rsid w:val="00667C7E"/>
    <w:rsid w:val="006D14A4"/>
    <w:rsid w:val="006E344B"/>
    <w:rsid w:val="00725BF8"/>
    <w:rsid w:val="00741386"/>
    <w:rsid w:val="007428E2"/>
    <w:rsid w:val="00747DE7"/>
    <w:rsid w:val="00754690"/>
    <w:rsid w:val="00760E85"/>
    <w:rsid w:val="00784C2F"/>
    <w:rsid w:val="007A0909"/>
    <w:rsid w:val="007A294E"/>
    <w:rsid w:val="007D45FE"/>
    <w:rsid w:val="007E19EF"/>
    <w:rsid w:val="00802244"/>
    <w:rsid w:val="00817A58"/>
    <w:rsid w:val="00833907"/>
    <w:rsid w:val="008426C1"/>
    <w:rsid w:val="00896CD4"/>
    <w:rsid w:val="008A4213"/>
    <w:rsid w:val="00901F2B"/>
    <w:rsid w:val="009259CD"/>
    <w:rsid w:val="0092738E"/>
    <w:rsid w:val="00944935"/>
    <w:rsid w:val="00957F35"/>
    <w:rsid w:val="00964095"/>
    <w:rsid w:val="00964923"/>
    <w:rsid w:val="00974AD5"/>
    <w:rsid w:val="00994C8C"/>
    <w:rsid w:val="00994CD9"/>
    <w:rsid w:val="009A5180"/>
    <w:rsid w:val="009B31E3"/>
    <w:rsid w:val="009B485F"/>
    <w:rsid w:val="009C0733"/>
    <w:rsid w:val="009E15F1"/>
    <w:rsid w:val="00A0059D"/>
    <w:rsid w:val="00A16816"/>
    <w:rsid w:val="00A178EF"/>
    <w:rsid w:val="00A35C84"/>
    <w:rsid w:val="00A5575F"/>
    <w:rsid w:val="00A60B58"/>
    <w:rsid w:val="00A620C4"/>
    <w:rsid w:val="00A720DB"/>
    <w:rsid w:val="00A97059"/>
    <w:rsid w:val="00AA24B1"/>
    <w:rsid w:val="00AB125C"/>
    <w:rsid w:val="00AB130F"/>
    <w:rsid w:val="00AB575C"/>
    <w:rsid w:val="00AE639F"/>
    <w:rsid w:val="00AE708C"/>
    <w:rsid w:val="00B063A8"/>
    <w:rsid w:val="00B33F42"/>
    <w:rsid w:val="00B342DD"/>
    <w:rsid w:val="00B502AF"/>
    <w:rsid w:val="00B5108D"/>
    <w:rsid w:val="00B74FFA"/>
    <w:rsid w:val="00B93B84"/>
    <w:rsid w:val="00B9668E"/>
    <w:rsid w:val="00BB730D"/>
    <w:rsid w:val="00BD2A7F"/>
    <w:rsid w:val="00BE5DC3"/>
    <w:rsid w:val="00BF2DB4"/>
    <w:rsid w:val="00BF6526"/>
    <w:rsid w:val="00C036B0"/>
    <w:rsid w:val="00C240D5"/>
    <w:rsid w:val="00C43408"/>
    <w:rsid w:val="00CB236D"/>
    <w:rsid w:val="00CB2D5D"/>
    <w:rsid w:val="00CF457B"/>
    <w:rsid w:val="00CF5C98"/>
    <w:rsid w:val="00D34CA4"/>
    <w:rsid w:val="00D3776A"/>
    <w:rsid w:val="00D46940"/>
    <w:rsid w:val="00DA1EE2"/>
    <w:rsid w:val="00DB7B4A"/>
    <w:rsid w:val="00DC52B6"/>
    <w:rsid w:val="00DD4E64"/>
    <w:rsid w:val="00DD5909"/>
    <w:rsid w:val="00DE4438"/>
    <w:rsid w:val="00DF2116"/>
    <w:rsid w:val="00E0083B"/>
    <w:rsid w:val="00E517F6"/>
    <w:rsid w:val="00EA2B90"/>
    <w:rsid w:val="00EB1436"/>
    <w:rsid w:val="00EC2D0E"/>
    <w:rsid w:val="00EE6B13"/>
    <w:rsid w:val="00F0476F"/>
    <w:rsid w:val="00F25057"/>
    <w:rsid w:val="00F57ADD"/>
    <w:rsid w:val="00F747F9"/>
    <w:rsid w:val="00F774E6"/>
    <w:rsid w:val="00F82062"/>
    <w:rsid w:val="00F90BD9"/>
    <w:rsid w:val="00F95D4F"/>
    <w:rsid w:val="00F96209"/>
    <w:rsid w:val="00FB3587"/>
    <w:rsid w:val="00FC79FA"/>
    <w:rsid w:val="00FD55C7"/>
    <w:rsid w:val="00FD6D80"/>
    <w:rsid w:val="00FE086E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hsc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8490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Schulze, Avery M.</cp:lastModifiedBy>
  <cp:revision>42</cp:revision>
  <dcterms:created xsi:type="dcterms:W3CDTF">2014-11-14T16:46:00Z</dcterms:created>
  <dcterms:modified xsi:type="dcterms:W3CDTF">2014-12-18T20:22:00Z</dcterms:modified>
</cp:coreProperties>
</file>