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75C" w:rsidRPr="00CF5C98" w:rsidRDefault="00EB7430" w:rsidP="00AB575C">
      <w:pPr>
        <w:ind w:left="3600" w:firstLine="720"/>
        <w:rPr>
          <w:rFonts w:ascii="Times New Roman" w:hAnsi="Times New Roman" w:cs="Times New Roman"/>
          <w:b/>
          <w:sz w:val="26"/>
          <w:szCs w:val="26"/>
        </w:rPr>
      </w:pPr>
      <w:r>
        <w:rPr>
          <w:rFonts w:ascii="Times New Roman" w:hAnsi="Times New Roman" w:cs="Times New Roman"/>
          <w:b/>
          <w:sz w:val="26"/>
          <w:szCs w:val="26"/>
        </w:rPr>
        <w:t>Minutes</w:t>
      </w:r>
    </w:p>
    <w:p w:rsidR="00AB575C" w:rsidRDefault="00AB575C" w:rsidP="00AB575C">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Welcome and Introductions</w:t>
      </w:r>
      <w:r w:rsidR="00DD4E64" w:rsidRPr="00CF5C98">
        <w:rPr>
          <w:rFonts w:ascii="Times New Roman" w:hAnsi="Times New Roman" w:cs="Times New Roman"/>
          <w:b/>
          <w:sz w:val="26"/>
          <w:szCs w:val="26"/>
        </w:rPr>
        <w:t xml:space="preserve">/Roll Call </w:t>
      </w:r>
      <w:r w:rsidRPr="00CF5C98">
        <w:rPr>
          <w:rFonts w:ascii="Times New Roman" w:hAnsi="Times New Roman" w:cs="Times New Roman"/>
          <w:b/>
          <w:sz w:val="26"/>
          <w:szCs w:val="26"/>
        </w:rPr>
        <w:t xml:space="preserve"> </w:t>
      </w:r>
    </w:p>
    <w:p w:rsidR="00FA5FF6" w:rsidRPr="001768DB" w:rsidRDefault="00FA5FF6" w:rsidP="00FA5FF6">
      <w:pPr>
        <w:spacing w:after="0" w:line="240" w:lineRule="auto"/>
        <w:rPr>
          <w:rFonts w:ascii="Times New Roman" w:hAnsi="Times New Roman" w:cs="Times New Roman"/>
          <w:b/>
          <w:color w:val="C00000"/>
          <w:sz w:val="24"/>
          <w:szCs w:val="24"/>
        </w:rPr>
      </w:pPr>
      <w:r w:rsidRPr="001768DB">
        <w:rPr>
          <w:rFonts w:ascii="Times New Roman" w:hAnsi="Times New Roman" w:cs="Times New Roman"/>
          <w:color w:val="C00000"/>
          <w:sz w:val="24"/>
          <w:szCs w:val="24"/>
        </w:rPr>
        <w:t>Ms. Spurlin began call at 10:00 a.m. and welcomed participants</w:t>
      </w:r>
    </w:p>
    <w:p w:rsidR="00FA5FF6" w:rsidRPr="001768DB" w:rsidRDefault="00FA5FF6" w:rsidP="00FA5FF6">
      <w:pPr>
        <w:spacing w:after="0" w:line="240" w:lineRule="auto"/>
        <w:rPr>
          <w:rFonts w:ascii="Times New Roman" w:hAnsi="Times New Roman" w:cs="Times New Roman"/>
          <w:b/>
          <w:color w:val="C00000"/>
          <w:sz w:val="24"/>
          <w:szCs w:val="24"/>
        </w:rPr>
      </w:pPr>
    </w:p>
    <w:p w:rsidR="00FA5FF6" w:rsidRPr="001768DB" w:rsidRDefault="00FA5FF6" w:rsidP="00FA5FF6">
      <w:pPr>
        <w:tabs>
          <w:tab w:val="left" w:pos="1855"/>
        </w:tabs>
        <w:spacing w:after="0" w:line="240" w:lineRule="auto"/>
        <w:rPr>
          <w:rFonts w:ascii="Times New Roman" w:hAnsi="Times New Roman" w:cs="Times New Roman"/>
          <w:b/>
          <w:color w:val="C00000"/>
          <w:sz w:val="24"/>
          <w:szCs w:val="24"/>
          <w:u w:val="single"/>
        </w:rPr>
      </w:pPr>
      <w:r w:rsidRPr="001768DB">
        <w:rPr>
          <w:rFonts w:ascii="Times New Roman" w:hAnsi="Times New Roman" w:cs="Times New Roman"/>
          <w:b/>
          <w:color w:val="C00000"/>
          <w:sz w:val="24"/>
          <w:szCs w:val="24"/>
          <w:u w:val="single"/>
        </w:rPr>
        <w:t>Meeting Attendees</w:t>
      </w:r>
      <w:r w:rsidRPr="00F0658D">
        <w:rPr>
          <w:rFonts w:ascii="Times New Roman" w:hAnsi="Times New Roman" w:cs="Times New Roman"/>
          <w:b/>
          <w:color w:val="C00000"/>
          <w:sz w:val="24"/>
          <w:szCs w:val="24"/>
        </w:rPr>
        <w:tab/>
      </w:r>
    </w:p>
    <w:p w:rsidR="00FA5FF6" w:rsidRPr="001768DB" w:rsidRDefault="00FA5FF6" w:rsidP="00FA5FF6">
      <w:pPr>
        <w:spacing w:after="0" w:line="240" w:lineRule="auto"/>
        <w:rPr>
          <w:rFonts w:ascii="Times New Roman" w:hAnsi="Times New Roman" w:cs="Times New Roman"/>
          <w:b/>
          <w:i/>
          <w:color w:val="C00000"/>
          <w:sz w:val="24"/>
          <w:szCs w:val="24"/>
        </w:rPr>
      </w:pPr>
      <w:r w:rsidRPr="001768DB">
        <w:rPr>
          <w:rFonts w:ascii="Times New Roman" w:hAnsi="Times New Roman" w:cs="Times New Roman"/>
          <w:b/>
          <w:i/>
          <w:color w:val="C00000"/>
          <w:sz w:val="24"/>
          <w:szCs w:val="24"/>
        </w:rPr>
        <w:t>Members:</w:t>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t xml:space="preserve">                 Representing: </w:t>
      </w:r>
    </w:p>
    <w:p w:rsidR="00FA5FF6" w:rsidRDefault="00FA5FF6" w:rsidP="00FA5FF6">
      <w:pPr>
        <w:spacing w:after="0" w:line="240" w:lineRule="auto"/>
        <w:rPr>
          <w:rFonts w:ascii="Times New Roman" w:hAnsi="Times New Roman" w:cs="Times New Roman"/>
          <w:color w:val="C00000"/>
          <w:sz w:val="24"/>
          <w:szCs w:val="24"/>
        </w:rPr>
      </w:pPr>
      <w:r w:rsidRPr="001768DB">
        <w:rPr>
          <w:rFonts w:ascii="Times New Roman" w:hAnsi="Times New Roman" w:cs="Times New Roman"/>
          <w:color w:val="C00000"/>
          <w:sz w:val="24"/>
          <w:szCs w:val="24"/>
        </w:rPr>
        <w:t>Ms. Bridget Marburger</w:t>
      </w:r>
      <w:r w:rsidR="0029444A">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ab/>
      </w:r>
      <w:r>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Huntsville Memorial Hospital</w:t>
      </w:r>
      <w:r w:rsidRPr="001768DB">
        <w:rPr>
          <w:rFonts w:ascii="Times New Roman" w:hAnsi="Times New Roman" w:cs="Times New Roman"/>
          <w:color w:val="C00000"/>
          <w:sz w:val="24"/>
          <w:szCs w:val="24"/>
        </w:rPr>
        <w:tab/>
      </w:r>
    </w:p>
    <w:p w:rsidR="0029444A" w:rsidRPr="001768DB" w:rsidRDefault="0029444A" w:rsidP="00FA5FF6">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Ms. Sara Mendez                                                                     Brazos County Health District</w:t>
      </w:r>
    </w:p>
    <w:p w:rsidR="0029444A" w:rsidRDefault="00E52553" w:rsidP="00FA5FF6">
      <w:pPr>
        <w:spacing w:after="0"/>
        <w:rPr>
          <w:rFonts w:ascii="Times New Roman" w:hAnsi="Times New Roman" w:cs="Times New Roman"/>
          <w:color w:val="C00000"/>
          <w:sz w:val="24"/>
          <w:szCs w:val="24"/>
        </w:rPr>
      </w:pPr>
      <w:r>
        <w:rPr>
          <w:rFonts w:ascii="Times New Roman" w:hAnsi="Times New Roman" w:cs="Times New Roman"/>
          <w:color w:val="C00000"/>
          <w:sz w:val="24"/>
          <w:szCs w:val="24"/>
        </w:rPr>
        <w:t xml:space="preserve">Ms. Ade Moronkeji </w:t>
      </w:r>
      <w:r w:rsidR="0029444A">
        <w:rPr>
          <w:rFonts w:ascii="Times New Roman" w:hAnsi="Times New Roman" w:cs="Times New Roman"/>
          <w:color w:val="C00000"/>
          <w:sz w:val="24"/>
          <w:szCs w:val="24"/>
        </w:rPr>
        <w:t>and Mr. Andrew Karrer</w:t>
      </w:r>
      <w:r w:rsidR="00FA5FF6" w:rsidRPr="001768DB">
        <w:rPr>
          <w:rFonts w:ascii="Times New Roman" w:hAnsi="Times New Roman" w:cs="Times New Roman"/>
          <w:color w:val="C00000"/>
          <w:sz w:val="24"/>
          <w:szCs w:val="24"/>
        </w:rPr>
        <w:t xml:space="preserve">                </w:t>
      </w:r>
      <w:r w:rsidR="0029444A">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0029444A">
        <w:rPr>
          <w:rFonts w:ascii="Times New Roman" w:hAnsi="Times New Roman" w:cs="Times New Roman"/>
          <w:color w:val="C00000"/>
          <w:sz w:val="24"/>
          <w:szCs w:val="24"/>
        </w:rPr>
        <w:t xml:space="preserve">     </w:t>
      </w:r>
      <w:r w:rsidR="00FA5FF6" w:rsidRPr="001768DB">
        <w:rPr>
          <w:rFonts w:ascii="Times New Roman" w:hAnsi="Times New Roman" w:cs="Times New Roman"/>
          <w:color w:val="C00000"/>
          <w:sz w:val="24"/>
          <w:szCs w:val="24"/>
        </w:rPr>
        <w:t>Montgomery County Public Health</w:t>
      </w:r>
      <w:r w:rsidR="00FA5FF6">
        <w:rPr>
          <w:rFonts w:ascii="Times New Roman" w:hAnsi="Times New Roman" w:cs="Times New Roman"/>
          <w:color w:val="C00000"/>
          <w:sz w:val="24"/>
          <w:szCs w:val="24"/>
        </w:rPr>
        <w:t xml:space="preserve"> District</w:t>
      </w:r>
      <w:r w:rsidR="00FA5FF6" w:rsidRPr="001768DB">
        <w:rPr>
          <w:rFonts w:ascii="Times New Roman" w:hAnsi="Times New Roman" w:cs="Times New Roman"/>
          <w:color w:val="C00000"/>
          <w:sz w:val="24"/>
          <w:szCs w:val="24"/>
        </w:rPr>
        <w:t xml:space="preserve">          Mr. Michael Smith                                                </w:t>
      </w:r>
      <w:r w:rsidR="00FA5FF6">
        <w:rPr>
          <w:rFonts w:ascii="Times New Roman" w:hAnsi="Times New Roman" w:cs="Times New Roman"/>
          <w:color w:val="C00000"/>
          <w:sz w:val="24"/>
          <w:szCs w:val="24"/>
        </w:rPr>
        <w:t xml:space="preserve">                  </w:t>
      </w:r>
      <w:r w:rsidR="00FA5FF6" w:rsidRPr="001768DB">
        <w:rPr>
          <w:rFonts w:ascii="Times New Roman" w:hAnsi="Times New Roman" w:cs="Times New Roman"/>
          <w:color w:val="C00000"/>
          <w:sz w:val="24"/>
          <w:szCs w:val="24"/>
        </w:rPr>
        <w:t xml:space="preserve">Conroe Regional Medical Center              </w:t>
      </w:r>
      <w:r w:rsidR="0029444A">
        <w:rPr>
          <w:rFonts w:ascii="Times New Roman" w:hAnsi="Times New Roman" w:cs="Times New Roman"/>
          <w:color w:val="C00000"/>
          <w:sz w:val="24"/>
          <w:szCs w:val="24"/>
        </w:rPr>
        <w:t xml:space="preserve">Ms. Krystle Riley                                                                    </w:t>
      </w:r>
      <w:r w:rsidR="00FA5FF6" w:rsidRPr="001768DB">
        <w:rPr>
          <w:rFonts w:ascii="Times New Roman" w:hAnsi="Times New Roman" w:cs="Times New Roman"/>
          <w:color w:val="C00000"/>
          <w:sz w:val="24"/>
          <w:szCs w:val="24"/>
        </w:rPr>
        <w:t xml:space="preserve">St. Luke’s The Woodlands Hospital   </w:t>
      </w:r>
      <w:r w:rsidR="00FA5FF6">
        <w:rPr>
          <w:rFonts w:ascii="Times New Roman" w:hAnsi="Times New Roman" w:cs="Times New Roman"/>
          <w:color w:val="C00000"/>
          <w:sz w:val="24"/>
          <w:szCs w:val="24"/>
        </w:rPr>
        <w:t xml:space="preserve"> </w:t>
      </w:r>
      <w:r w:rsidR="00FA5FF6" w:rsidRPr="001768DB">
        <w:rPr>
          <w:rFonts w:ascii="Times New Roman" w:hAnsi="Times New Roman" w:cs="Times New Roman"/>
          <w:color w:val="C00000"/>
          <w:sz w:val="24"/>
          <w:szCs w:val="24"/>
        </w:rPr>
        <w:t xml:space="preserve">     </w:t>
      </w:r>
    </w:p>
    <w:p w:rsidR="00FA5FF6" w:rsidRPr="001768DB" w:rsidRDefault="00FA5FF6" w:rsidP="00FA5FF6">
      <w:pPr>
        <w:spacing w:after="0"/>
        <w:rPr>
          <w:rFonts w:ascii="Times New Roman" w:hAnsi="Times New Roman" w:cs="Times New Roman"/>
          <w:color w:val="C00000"/>
          <w:sz w:val="24"/>
          <w:szCs w:val="24"/>
        </w:rPr>
      </w:pPr>
      <w:r w:rsidRPr="001768DB">
        <w:rPr>
          <w:rFonts w:ascii="Times New Roman" w:hAnsi="Times New Roman" w:cs="Times New Roman"/>
          <w:color w:val="C00000"/>
          <w:sz w:val="24"/>
          <w:szCs w:val="24"/>
        </w:rPr>
        <w:t>Ms. Karla Blaine</w:t>
      </w:r>
      <w:r w:rsidR="0029444A">
        <w:rPr>
          <w:rFonts w:ascii="Times New Roman" w:hAnsi="Times New Roman" w:cs="Times New Roman"/>
          <w:color w:val="C00000"/>
          <w:sz w:val="24"/>
          <w:szCs w:val="24"/>
        </w:rPr>
        <w:t xml:space="preserve"> and Ms. Doris Howell</w:t>
      </w:r>
      <w:r w:rsidRPr="001768DB">
        <w:rPr>
          <w:rFonts w:ascii="Times New Roman" w:hAnsi="Times New Roman" w:cs="Times New Roman"/>
          <w:color w:val="C00000"/>
          <w:sz w:val="24"/>
          <w:szCs w:val="24"/>
        </w:rPr>
        <w:t xml:space="preserve">                 </w:t>
      </w:r>
      <w:r w:rsidR="0029444A">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Texas A&amp;M Physicians                                                                      </w:t>
      </w:r>
    </w:p>
    <w:p w:rsidR="004339E3" w:rsidRPr="00F70816" w:rsidRDefault="00FA5FF6" w:rsidP="00F70816">
      <w:pPr>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Ms. Cynthia Peterson                                            </w:t>
      </w:r>
      <w:r>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Tri-County Services</w:t>
      </w:r>
      <w:r w:rsidR="00672344">
        <w:rPr>
          <w:rFonts w:ascii="Times New Roman" w:hAnsi="Times New Roman" w:cs="Times New Roman"/>
          <w:color w:val="C00000"/>
          <w:sz w:val="24"/>
          <w:szCs w:val="24"/>
        </w:rPr>
        <w:t xml:space="preserve">                                    Ms. Lynn Yeager</w:t>
      </w:r>
      <w:r w:rsidRPr="001768DB">
        <w:rPr>
          <w:rFonts w:ascii="Times New Roman" w:hAnsi="Times New Roman" w:cs="Times New Roman"/>
          <w:color w:val="C00000"/>
          <w:sz w:val="24"/>
          <w:szCs w:val="24"/>
        </w:rPr>
        <w:t xml:space="preserve">       </w:t>
      </w:r>
      <w:r w:rsidR="00672344">
        <w:rPr>
          <w:rFonts w:ascii="Times New Roman" w:hAnsi="Times New Roman" w:cs="Times New Roman"/>
          <w:color w:val="C00000"/>
          <w:sz w:val="24"/>
          <w:szCs w:val="24"/>
        </w:rPr>
        <w:t xml:space="preserve">                              </w:t>
      </w:r>
      <w:r w:rsidR="006B48D7">
        <w:rPr>
          <w:rFonts w:ascii="Times New Roman" w:hAnsi="Times New Roman" w:cs="Times New Roman"/>
          <w:color w:val="C00000"/>
          <w:sz w:val="24"/>
          <w:szCs w:val="24"/>
        </w:rPr>
        <w:t xml:space="preserve">                                </w:t>
      </w:r>
      <w:proofErr w:type="gramStart"/>
      <w:r w:rsidR="00672344">
        <w:rPr>
          <w:rFonts w:ascii="Times New Roman" w:hAnsi="Times New Roman" w:cs="Times New Roman"/>
          <w:color w:val="C00000"/>
          <w:sz w:val="24"/>
          <w:szCs w:val="24"/>
        </w:rPr>
        <w:t>The</w:t>
      </w:r>
      <w:proofErr w:type="gramEnd"/>
      <w:r w:rsidR="00672344">
        <w:rPr>
          <w:rFonts w:ascii="Times New Roman" w:hAnsi="Times New Roman" w:cs="Times New Roman"/>
          <w:color w:val="C00000"/>
          <w:sz w:val="24"/>
          <w:szCs w:val="24"/>
        </w:rPr>
        <w:t xml:space="preserve"> Prenatal Clinic</w:t>
      </w:r>
      <w:r w:rsidRPr="001768DB">
        <w:rPr>
          <w:rFonts w:ascii="Times New Roman" w:hAnsi="Times New Roman" w:cs="Times New Roman"/>
          <w:color w:val="C00000"/>
          <w:sz w:val="24"/>
          <w:szCs w:val="24"/>
        </w:rPr>
        <w:t xml:space="preserve">    </w:t>
      </w:r>
      <w:r w:rsidR="00F70816">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 </w:t>
      </w:r>
      <w:r w:rsidR="00F70816">
        <w:rPr>
          <w:rFonts w:ascii="Times New Roman" w:hAnsi="Times New Roman" w:cs="Times New Roman"/>
          <w:color w:val="C00000"/>
          <w:sz w:val="24"/>
          <w:szCs w:val="24"/>
        </w:rPr>
        <w:t>Mr. Michael Esparza                                                               Texas A&amp;M Health Science Center</w:t>
      </w:r>
      <w:r w:rsidRPr="001768DB">
        <w:rPr>
          <w:rFonts w:ascii="Times New Roman" w:hAnsi="Times New Roman" w:cs="Times New Roman"/>
          <w:color w:val="C00000"/>
          <w:sz w:val="24"/>
          <w:szCs w:val="24"/>
        </w:rPr>
        <w:t xml:space="preserve">                      </w:t>
      </w:r>
    </w:p>
    <w:p w:rsidR="009B31E3" w:rsidRPr="00CF5C98" w:rsidRDefault="009B31E3" w:rsidP="00AB575C">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Raise Performance</w:t>
      </w:r>
      <w:r w:rsidR="00802244" w:rsidRPr="00CF5C98">
        <w:rPr>
          <w:rFonts w:ascii="Times New Roman" w:hAnsi="Times New Roman" w:cs="Times New Roman"/>
          <w:b/>
          <w:sz w:val="26"/>
          <w:szCs w:val="26"/>
        </w:rPr>
        <w:t xml:space="preserve"> – Focus Area and Open Discussion </w:t>
      </w:r>
    </w:p>
    <w:p w:rsidR="00FC5738" w:rsidRDefault="003E08DD"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b/>
          <w:color w:val="1F497D" w:themeColor="text2"/>
          <w:sz w:val="26"/>
          <w:szCs w:val="26"/>
        </w:rPr>
        <w:t xml:space="preserve">February </w:t>
      </w:r>
      <w:r w:rsidR="00DD4E64" w:rsidRPr="00CF5C98">
        <w:rPr>
          <w:rFonts w:ascii="Times New Roman" w:hAnsi="Times New Roman" w:cs="Times New Roman"/>
          <w:b/>
          <w:color w:val="1F497D" w:themeColor="text2"/>
          <w:sz w:val="26"/>
          <w:szCs w:val="26"/>
        </w:rPr>
        <w:t>Sp</w:t>
      </w:r>
      <w:r w:rsidR="000363C9" w:rsidRPr="00CF5C98">
        <w:rPr>
          <w:rFonts w:ascii="Times New Roman" w:hAnsi="Times New Roman" w:cs="Times New Roman"/>
          <w:b/>
          <w:color w:val="1F497D" w:themeColor="text2"/>
          <w:sz w:val="26"/>
          <w:szCs w:val="26"/>
        </w:rPr>
        <w:t>otlight:</w:t>
      </w:r>
      <w:r w:rsidR="00322A7B" w:rsidRPr="00CF5C98">
        <w:rPr>
          <w:rFonts w:ascii="Times New Roman" w:hAnsi="Times New Roman" w:cs="Times New Roman"/>
          <w:sz w:val="26"/>
          <w:szCs w:val="26"/>
        </w:rPr>
        <w:t xml:space="preserve"> </w:t>
      </w:r>
      <w:r w:rsidR="002D2970">
        <w:rPr>
          <w:rFonts w:ascii="Times New Roman" w:hAnsi="Times New Roman" w:cs="Times New Roman"/>
          <w:sz w:val="26"/>
          <w:szCs w:val="26"/>
        </w:rPr>
        <w:t>Cybersecurity in Health Ca</w:t>
      </w:r>
      <w:bookmarkStart w:id="0" w:name="_GoBack"/>
      <w:bookmarkEnd w:id="0"/>
      <w:r w:rsidR="002D2970">
        <w:rPr>
          <w:rFonts w:ascii="Times New Roman" w:hAnsi="Times New Roman" w:cs="Times New Roman"/>
          <w:sz w:val="26"/>
          <w:szCs w:val="26"/>
        </w:rPr>
        <w:t>re: Awareness and Basic Protections for everyday operations</w:t>
      </w:r>
    </w:p>
    <w:p w:rsidR="00AC5895" w:rsidRPr="00FA7085" w:rsidRDefault="00AC5895" w:rsidP="00AC5895">
      <w:pPr>
        <w:spacing w:after="0" w:line="240" w:lineRule="auto"/>
        <w:rPr>
          <w:rFonts w:ascii="Times New Roman" w:hAnsi="Times New Roman" w:cs="Times New Roman"/>
          <w:color w:val="C00000"/>
          <w:sz w:val="26"/>
          <w:szCs w:val="26"/>
        </w:rPr>
      </w:pPr>
      <w:r w:rsidRPr="00FA7085">
        <w:rPr>
          <w:rFonts w:ascii="Times New Roman" w:hAnsi="Times New Roman" w:cs="Times New Roman"/>
          <w:color w:val="C00000"/>
          <w:sz w:val="26"/>
          <w:szCs w:val="26"/>
        </w:rPr>
        <w:t>Cybersecurity</w:t>
      </w:r>
      <w:r w:rsidR="00FA7085" w:rsidRPr="00FA7085">
        <w:rPr>
          <w:rFonts w:ascii="Times New Roman" w:hAnsi="Times New Roman" w:cs="Times New Roman"/>
          <w:color w:val="C00000"/>
          <w:sz w:val="26"/>
          <w:szCs w:val="26"/>
        </w:rPr>
        <w:t xml:space="preserve"> in the health</w:t>
      </w:r>
      <w:r w:rsidR="006B48D7">
        <w:rPr>
          <w:rFonts w:ascii="Times New Roman" w:hAnsi="Times New Roman" w:cs="Times New Roman"/>
          <w:color w:val="C00000"/>
          <w:sz w:val="26"/>
          <w:szCs w:val="26"/>
        </w:rPr>
        <w:t xml:space="preserve"> </w:t>
      </w:r>
      <w:r w:rsidR="00FA7085" w:rsidRPr="00FA7085">
        <w:rPr>
          <w:rFonts w:ascii="Times New Roman" w:hAnsi="Times New Roman" w:cs="Times New Roman"/>
          <w:color w:val="C00000"/>
          <w:sz w:val="26"/>
          <w:szCs w:val="26"/>
        </w:rPr>
        <w:t xml:space="preserve">care industry is vital to protect patient information from security breaches, such as the ones that have been in the news recently. Small and large organizations can benefit from basic cybersecurity steps to protect </w:t>
      </w:r>
      <w:r w:rsidR="00E52553">
        <w:rPr>
          <w:rFonts w:ascii="Times New Roman" w:hAnsi="Times New Roman" w:cs="Times New Roman"/>
          <w:color w:val="C00000"/>
          <w:sz w:val="26"/>
          <w:szCs w:val="26"/>
        </w:rPr>
        <w:t xml:space="preserve">both </w:t>
      </w:r>
      <w:r w:rsidR="00FA7085" w:rsidRPr="00FA7085">
        <w:rPr>
          <w:rFonts w:ascii="Times New Roman" w:hAnsi="Times New Roman" w:cs="Times New Roman"/>
          <w:color w:val="C00000"/>
          <w:sz w:val="26"/>
          <w:szCs w:val="26"/>
        </w:rPr>
        <w:t>employee and patient information.</w:t>
      </w:r>
      <w:r w:rsidR="00E52553">
        <w:rPr>
          <w:rFonts w:ascii="Times New Roman" w:hAnsi="Times New Roman" w:cs="Times New Roman"/>
          <w:color w:val="C00000"/>
          <w:sz w:val="26"/>
          <w:szCs w:val="26"/>
        </w:rPr>
        <w:t xml:space="preserve"> </w:t>
      </w:r>
    </w:p>
    <w:p w:rsidR="00FA7085" w:rsidRPr="00CF5C98" w:rsidRDefault="00FA7085" w:rsidP="00AC5895">
      <w:pPr>
        <w:spacing w:after="0" w:line="240" w:lineRule="auto"/>
        <w:rPr>
          <w:rFonts w:ascii="Times New Roman" w:hAnsi="Times New Roman" w:cs="Times New Roman"/>
          <w:sz w:val="26"/>
          <w:szCs w:val="26"/>
        </w:rPr>
      </w:pPr>
    </w:p>
    <w:p w:rsidR="007D45FE" w:rsidRPr="00CF5C98" w:rsidRDefault="000363C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Innovator Agent</w:t>
      </w:r>
      <w:r w:rsidR="00DD4E64" w:rsidRPr="00CF5C98">
        <w:rPr>
          <w:rFonts w:ascii="Times New Roman" w:hAnsi="Times New Roman" w:cs="Times New Roman"/>
          <w:b/>
          <w:color w:val="1F497D" w:themeColor="text2"/>
          <w:sz w:val="26"/>
          <w:szCs w:val="26"/>
        </w:rPr>
        <w:t>(s)</w:t>
      </w:r>
      <w:r w:rsidR="00BD2A7F" w:rsidRPr="00CF5C98">
        <w:rPr>
          <w:rFonts w:ascii="Times New Roman" w:hAnsi="Times New Roman" w:cs="Times New Roman"/>
          <w:b/>
          <w:color w:val="1F497D" w:themeColor="text2"/>
          <w:sz w:val="26"/>
          <w:szCs w:val="26"/>
        </w:rPr>
        <w:t xml:space="preserve">: </w:t>
      </w:r>
      <w:r w:rsidR="006D14A4" w:rsidRPr="00CF5C98">
        <w:rPr>
          <w:rFonts w:ascii="Times New Roman" w:hAnsi="Times New Roman" w:cs="Times New Roman"/>
          <w:sz w:val="26"/>
          <w:szCs w:val="26"/>
        </w:rPr>
        <w:t xml:space="preserve">Sharing of information </w:t>
      </w:r>
      <w:r w:rsidR="00BD2A7F" w:rsidRPr="00CF5C98">
        <w:rPr>
          <w:rFonts w:ascii="Times New Roman" w:hAnsi="Times New Roman" w:cs="Times New Roman"/>
          <w:color w:val="000000" w:themeColor="text1"/>
          <w:sz w:val="26"/>
          <w:szCs w:val="26"/>
        </w:rPr>
        <w:t xml:space="preserve">related to </w:t>
      </w:r>
      <w:r w:rsidR="00A22205">
        <w:rPr>
          <w:rFonts w:ascii="Times New Roman" w:hAnsi="Times New Roman" w:cs="Times New Roman"/>
          <w:color w:val="000000" w:themeColor="text1"/>
          <w:sz w:val="26"/>
          <w:szCs w:val="26"/>
        </w:rPr>
        <w:t>community collaborations and identification of local resources that can be utilized to expand, enhance, and help make the provision of patient care and services more efficient and accessible</w:t>
      </w:r>
    </w:p>
    <w:p w:rsidR="00BD2A7F" w:rsidRDefault="003E08DD" w:rsidP="005B1ECB">
      <w:pPr>
        <w:pStyle w:val="ListParagraph"/>
        <w:numPr>
          <w:ilvl w:val="4"/>
          <w:numId w:val="10"/>
        </w:numPr>
        <w:spacing w:after="0" w:line="240" w:lineRule="auto"/>
        <w:ind w:left="1530"/>
        <w:rPr>
          <w:rFonts w:ascii="Times New Roman" w:hAnsi="Times New Roman" w:cs="Times New Roman"/>
          <w:b/>
          <w:sz w:val="26"/>
          <w:szCs w:val="26"/>
        </w:rPr>
      </w:pPr>
      <w:r>
        <w:rPr>
          <w:rFonts w:ascii="Times New Roman" w:hAnsi="Times New Roman" w:cs="Times New Roman"/>
          <w:b/>
          <w:color w:val="1F497D" w:themeColor="text2"/>
          <w:sz w:val="26"/>
          <w:szCs w:val="26"/>
        </w:rPr>
        <w:t>Presenter:</w:t>
      </w:r>
      <w:r w:rsidRPr="002A3569">
        <w:rPr>
          <w:rFonts w:ascii="Times New Roman" w:hAnsi="Times New Roman" w:cs="Times New Roman"/>
          <w:b/>
          <w:sz w:val="26"/>
          <w:szCs w:val="26"/>
        </w:rPr>
        <w:t xml:space="preserve"> </w:t>
      </w:r>
      <w:r w:rsidR="002A3569" w:rsidRPr="002A3569">
        <w:rPr>
          <w:rFonts w:ascii="Times New Roman" w:hAnsi="Times New Roman" w:cs="Times New Roman"/>
          <w:b/>
          <w:sz w:val="26"/>
          <w:szCs w:val="26"/>
        </w:rPr>
        <w:t xml:space="preserve">Mike Esparza, Security Analyst – Texas A&amp;M Health Science Center Office of Information Technology </w:t>
      </w:r>
    </w:p>
    <w:p w:rsidR="000A4FE0" w:rsidRDefault="005B1ECB" w:rsidP="005B1ECB">
      <w:pPr>
        <w:spacing w:after="0" w:line="240" w:lineRule="auto"/>
        <w:rPr>
          <w:rFonts w:ascii="Times New Roman" w:hAnsi="Times New Roman" w:cs="Times New Roman"/>
          <w:color w:val="C00000"/>
          <w:sz w:val="26"/>
          <w:szCs w:val="26"/>
        </w:rPr>
      </w:pPr>
      <w:r>
        <w:rPr>
          <w:rFonts w:ascii="Times New Roman" w:hAnsi="Times New Roman" w:cs="Times New Roman"/>
          <w:color w:val="C00000"/>
          <w:sz w:val="26"/>
          <w:szCs w:val="26"/>
        </w:rPr>
        <w:t xml:space="preserve">Mr. Mike Esparza </w:t>
      </w:r>
      <w:r w:rsidR="000A4FE0">
        <w:rPr>
          <w:rFonts w:ascii="Times New Roman" w:hAnsi="Times New Roman" w:cs="Times New Roman"/>
          <w:color w:val="C00000"/>
          <w:sz w:val="26"/>
          <w:szCs w:val="26"/>
        </w:rPr>
        <w:t>is a Security Analyst with the Texas A&amp;M Health Science Center, with a focus on Information Security. Mr. Esparza indicates that the data and information stored in electronic health rec</w:t>
      </w:r>
      <w:r w:rsidR="00AE1C4E">
        <w:rPr>
          <w:rFonts w:ascii="Times New Roman" w:hAnsi="Times New Roman" w:cs="Times New Roman"/>
          <w:color w:val="C00000"/>
          <w:sz w:val="26"/>
          <w:szCs w:val="26"/>
        </w:rPr>
        <w:t>ords and in hospital networks are</w:t>
      </w:r>
      <w:r w:rsidR="000A4FE0">
        <w:rPr>
          <w:rFonts w:ascii="Times New Roman" w:hAnsi="Times New Roman" w:cs="Times New Roman"/>
          <w:color w:val="C00000"/>
          <w:sz w:val="26"/>
          <w:szCs w:val="26"/>
        </w:rPr>
        <w:t xml:space="preserve"> very valuable and can be sold to be used for identity theft and insurance fraud. </w:t>
      </w:r>
    </w:p>
    <w:p w:rsidR="000A4FE0" w:rsidRDefault="000A4FE0" w:rsidP="005B1ECB">
      <w:pPr>
        <w:spacing w:after="0" w:line="240" w:lineRule="auto"/>
        <w:rPr>
          <w:rFonts w:ascii="Times New Roman" w:hAnsi="Times New Roman" w:cs="Times New Roman"/>
          <w:color w:val="C00000"/>
          <w:sz w:val="26"/>
          <w:szCs w:val="26"/>
        </w:rPr>
      </w:pPr>
    </w:p>
    <w:p w:rsidR="000A4FE0" w:rsidRDefault="000A4FE0" w:rsidP="005B1ECB">
      <w:pPr>
        <w:spacing w:after="0" w:line="240" w:lineRule="auto"/>
        <w:rPr>
          <w:rFonts w:ascii="Times New Roman" w:hAnsi="Times New Roman" w:cs="Times New Roman"/>
          <w:color w:val="C00000"/>
          <w:sz w:val="26"/>
          <w:szCs w:val="26"/>
        </w:rPr>
      </w:pPr>
      <w:r>
        <w:rPr>
          <w:rFonts w:ascii="Times New Roman" w:hAnsi="Times New Roman" w:cs="Times New Roman"/>
          <w:color w:val="C00000"/>
          <w:sz w:val="26"/>
          <w:szCs w:val="26"/>
        </w:rPr>
        <w:t xml:space="preserve">Mr. Esparza provided several examples of data breaches occurring in the health care </w:t>
      </w:r>
      <w:r w:rsidR="00AE1C4E">
        <w:rPr>
          <w:rFonts w:ascii="Times New Roman" w:hAnsi="Times New Roman" w:cs="Times New Roman"/>
          <w:color w:val="C00000"/>
          <w:sz w:val="26"/>
          <w:szCs w:val="26"/>
        </w:rPr>
        <w:t>industry. Anthem, a partner of Blue C</w:t>
      </w:r>
      <w:r>
        <w:rPr>
          <w:rFonts w:ascii="Times New Roman" w:hAnsi="Times New Roman" w:cs="Times New Roman"/>
          <w:color w:val="C00000"/>
          <w:sz w:val="26"/>
          <w:szCs w:val="26"/>
        </w:rPr>
        <w:t xml:space="preserve">ross and Blue Shield recently experienced a data breach where approximately 100 million records, all containing protected health information, were stolen. Community Health Systems Professional Services’ information was also breached. </w:t>
      </w:r>
    </w:p>
    <w:p w:rsidR="000A4FE0" w:rsidRDefault="000A4FE0" w:rsidP="005B1ECB">
      <w:pPr>
        <w:spacing w:after="0" w:line="240" w:lineRule="auto"/>
        <w:rPr>
          <w:rFonts w:ascii="Times New Roman" w:hAnsi="Times New Roman" w:cs="Times New Roman"/>
          <w:color w:val="C00000"/>
          <w:sz w:val="26"/>
          <w:szCs w:val="26"/>
        </w:rPr>
      </w:pPr>
    </w:p>
    <w:p w:rsidR="000A4FE0" w:rsidRDefault="000A4FE0" w:rsidP="005B1ECB">
      <w:pPr>
        <w:spacing w:after="0" w:line="240" w:lineRule="auto"/>
        <w:rPr>
          <w:rFonts w:ascii="Times New Roman" w:hAnsi="Times New Roman" w:cs="Times New Roman"/>
          <w:color w:val="C00000"/>
          <w:sz w:val="26"/>
          <w:szCs w:val="26"/>
        </w:rPr>
      </w:pPr>
      <w:r>
        <w:rPr>
          <w:rFonts w:ascii="Times New Roman" w:hAnsi="Times New Roman" w:cs="Times New Roman"/>
          <w:color w:val="C00000"/>
          <w:sz w:val="26"/>
          <w:szCs w:val="26"/>
        </w:rPr>
        <w:t xml:space="preserve">Mr. Esparza provided some basic questions that organizations can ask </w:t>
      </w:r>
      <w:proofErr w:type="gramStart"/>
      <w:r>
        <w:rPr>
          <w:rFonts w:ascii="Times New Roman" w:hAnsi="Times New Roman" w:cs="Times New Roman"/>
          <w:color w:val="C00000"/>
          <w:sz w:val="26"/>
          <w:szCs w:val="26"/>
        </w:rPr>
        <w:t>themselves</w:t>
      </w:r>
      <w:proofErr w:type="gramEnd"/>
      <w:r>
        <w:rPr>
          <w:rFonts w:ascii="Times New Roman" w:hAnsi="Times New Roman" w:cs="Times New Roman"/>
          <w:color w:val="C00000"/>
          <w:sz w:val="26"/>
          <w:szCs w:val="26"/>
        </w:rPr>
        <w:t xml:space="preserve"> to evaluate their risk of data breach:</w:t>
      </w:r>
    </w:p>
    <w:p w:rsidR="000A4FE0" w:rsidRDefault="0058167B" w:rsidP="000A4FE0">
      <w:pPr>
        <w:pStyle w:val="ListParagraph"/>
        <w:numPr>
          <w:ilvl w:val="0"/>
          <w:numId w:val="11"/>
        </w:numPr>
        <w:spacing w:after="0" w:line="240" w:lineRule="auto"/>
        <w:rPr>
          <w:rFonts w:ascii="Times New Roman" w:hAnsi="Times New Roman" w:cs="Times New Roman"/>
          <w:color w:val="C00000"/>
          <w:sz w:val="26"/>
          <w:szCs w:val="26"/>
        </w:rPr>
      </w:pPr>
      <w:r w:rsidRPr="0058167B">
        <w:rPr>
          <w:rFonts w:ascii="Times New Roman" w:hAnsi="Times New Roman" w:cs="Times New Roman"/>
          <w:b/>
          <w:color w:val="C00000"/>
          <w:sz w:val="26"/>
          <w:szCs w:val="26"/>
        </w:rPr>
        <w:lastRenderedPageBreak/>
        <w:t>Is data e</w:t>
      </w:r>
      <w:r w:rsidR="000A4FE0" w:rsidRPr="0058167B">
        <w:rPr>
          <w:rFonts w:ascii="Times New Roman" w:hAnsi="Times New Roman" w:cs="Times New Roman"/>
          <w:b/>
          <w:color w:val="C00000"/>
          <w:sz w:val="26"/>
          <w:szCs w:val="26"/>
        </w:rPr>
        <w:t>ncrypted?</w:t>
      </w:r>
      <w:r>
        <w:rPr>
          <w:rFonts w:ascii="Times New Roman" w:hAnsi="Times New Roman" w:cs="Times New Roman"/>
          <w:color w:val="C00000"/>
          <w:sz w:val="26"/>
          <w:szCs w:val="26"/>
        </w:rPr>
        <w:t xml:space="preserve"> Mr. Esparza indicated that a stolen laptop is the most common form of data breach. Any unencrypted information on the stolen devices’ hard drive can be accessed without a password. HIPPA requires data to be encrypted</w:t>
      </w:r>
      <w:r w:rsidR="00AE1C4E">
        <w:rPr>
          <w:rFonts w:ascii="Times New Roman" w:hAnsi="Times New Roman" w:cs="Times New Roman"/>
          <w:color w:val="C00000"/>
          <w:sz w:val="26"/>
          <w:szCs w:val="26"/>
        </w:rPr>
        <w:t>,</w:t>
      </w:r>
      <w:r>
        <w:rPr>
          <w:rFonts w:ascii="Times New Roman" w:hAnsi="Times New Roman" w:cs="Times New Roman"/>
          <w:color w:val="C00000"/>
          <w:sz w:val="26"/>
          <w:szCs w:val="26"/>
        </w:rPr>
        <w:t xml:space="preserve"> but organizations should also be sure to encrypt data on mobile devices.</w:t>
      </w:r>
    </w:p>
    <w:p w:rsidR="000A4FE0" w:rsidRDefault="000A4FE0" w:rsidP="000A4FE0">
      <w:pPr>
        <w:pStyle w:val="ListParagraph"/>
        <w:numPr>
          <w:ilvl w:val="0"/>
          <w:numId w:val="11"/>
        </w:numPr>
        <w:spacing w:after="0" w:line="240" w:lineRule="auto"/>
        <w:rPr>
          <w:rFonts w:ascii="Times New Roman" w:hAnsi="Times New Roman" w:cs="Times New Roman"/>
          <w:color w:val="C00000"/>
          <w:sz w:val="26"/>
          <w:szCs w:val="26"/>
        </w:rPr>
      </w:pPr>
      <w:r w:rsidRPr="0058167B">
        <w:rPr>
          <w:rFonts w:ascii="Times New Roman" w:hAnsi="Times New Roman" w:cs="Times New Roman"/>
          <w:b/>
          <w:color w:val="C00000"/>
          <w:sz w:val="26"/>
          <w:szCs w:val="26"/>
        </w:rPr>
        <w:t xml:space="preserve">Is the </w:t>
      </w:r>
      <w:r w:rsidR="0058167B" w:rsidRPr="0058167B">
        <w:rPr>
          <w:rFonts w:ascii="Times New Roman" w:hAnsi="Times New Roman" w:cs="Times New Roman"/>
          <w:b/>
          <w:color w:val="C00000"/>
          <w:sz w:val="26"/>
          <w:szCs w:val="26"/>
        </w:rPr>
        <w:t xml:space="preserve">staff </w:t>
      </w:r>
      <w:r w:rsidRPr="0058167B">
        <w:rPr>
          <w:rFonts w:ascii="Times New Roman" w:hAnsi="Times New Roman" w:cs="Times New Roman"/>
          <w:b/>
          <w:color w:val="C00000"/>
          <w:sz w:val="26"/>
          <w:szCs w:val="26"/>
        </w:rPr>
        <w:t>wireless network protected?</w:t>
      </w:r>
      <w:r w:rsidR="0058167B">
        <w:rPr>
          <w:rFonts w:ascii="Times New Roman" w:hAnsi="Times New Roman" w:cs="Times New Roman"/>
          <w:color w:val="C00000"/>
          <w:sz w:val="26"/>
          <w:szCs w:val="26"/>
        </w:rPr>
        <w:t xml:space="preserve"> Mr. Esparza recommended that organizations have protocol WPA2 on staff wireless networks.  </w:t>
      </w:r>
    </w:p>
    <w:p w:rsidR="000A4FE0" w:rsidRDefault="000A4FE0" w:rsidP="000A4FE0">
      <w:pPr>
        <w:pStyle w:val="ListParagraph"/>
        <w:numPr>
          <w:ilvl w:val="0"/>
          <w:numId w:val="11"/>
        </w:numPr>
        <w:spacing w:after="0" w:line="240" w:lineRule="auto"/>
        <w:rPr>
          <w:rFonts w:ascii="Times New Roman" w:hAnsi="Times New Roman" w:cs="Times New Roman"/>
          <w:color w:val="C00000"/>
          <w:sz w:val="26"/>
          <w:szCs w:val="26"/>
        </w:rPr>
      </w:pPr>
      <w:r w:rsidRPr="0058167B">
        <w:rPr>
          <w:rFonts w:ascii="Times New Roman" w:hAnsi="Times New Roman" w:cs="Times New Roman"/>
          <w:b/>
          <w:color w:val="C00000"/>
          <w:sz w:val="26"/>
          <w:szCs w:val="26"/>
        </w:rPr>
        <w:t xml:space="preserve">Is the free </w:t>
      </w:r>
      <w:r w:rsidR="0058167B" w:rsidRPr="0058167B">
        <w:rPr>
          <w:rFonts w:ascii="Times New Roman" w:hAnsi="Times New Roman" w:cs="Times New Roman"/>
          <w:b/>
          <w:color w:val="C00000"/>
          <w:sz w:val="26"/>
          <w:szCs w:val="26"/>
        </w:rPr>
        <w:t>Wi-Fi</w:t>
      </w:r>
      <w:r w:rsidRPr="0058167B">
        <w:rPr>
          <w:rFonts w:ascii="Times New Roman" w:hAnsi="Times New Roman" w:cs="Times New Roman"/>
          <w:b/>
          <w:color w:val="C00000"/>
          <w:sz w:val="26"/>
          <w:szCs w:val="26"/>
        </w:rPr>
        <w:t xml:space="preserve"> provided to patients separate from the organizations’ network</w:t>
      </w:r>
      <w:r>
        <w:rPr>
          <w:rFonts w:ascii="Times New Roman" w:hAnsi="Times New Roman" w:cs="Times New Roman"/>
          <w:color w:val="C00000"/>
          <w:sz w:val="26"/>
          <w:szCs w:val="26"/>
        </w:rPr>
        <w:t>?</w:t>
      </w:r>
      <w:r w:rsidR="0058167B">
        <w:rPr>
          <w:rFonts w:ascii="Times New Roman" w:hAnsi="Times New Roman" w:cs="Times New Roman"/>
          <w:color w:val="C00000"/>
          <w:sz w:val="26"/>
          <w:szCs w:val="26"/>
        </w:rPr>
        <w:t xml:space="preserve"> Mr. Esparza indicated that if the free Wi-Fi provided to patients is not segregated from the staff’s network, then someone could access all data and information stored on the staff network through the free patient Wi-Fi. </w:t>
      </w:r>
    </w:p>
    <w:p w:rsidR="000A4FE0" w:rsidRDefault="000A4FE0" w:rsidP="000A4FE0">
      <w:pPr>
        <w:pStyle w:val="ListParagraph"/>
        <w:numPr>
          <w:ilvl w:val="0"/>
          <w:numId w:val="11"/>
        </w:numPr>
        <w:spacing w:after="0" w:line="240" w:lineRule="auto"/>
        <w:rPr>
          <w:rFonts w:ascii="Times New Roman" w:hAnsi="Times New Roman" w:cs="Times New Roman"/>
          <w:color w:val="C00000"/>
          <w:sz w:val="26"/>
          <w:szCs w:val="26"/>
        </w:rPr>
      </w:pPr>
      <w:r w:rsidRPr="00D8502E">
        <w:rPr>
          <w:rFonts w:ascii="Times New Roman" w:hAnsi="Times New Roman" w:cs="Times New Roman"/>
          <w:b/>
          <w:color w:val="C00000"/>
          <w:sz w:val="26"/>
          <w:szCs w:val="26"/>
        </w:rPr>
        <w:t>Are employee passwords complex and do they expire?</w:t>
      </w:r>
      <w:r w:rsidR="00704585">
        <w:rPr>
          <w:rFonts w:ascii="Times New Roman" w:hAnsi="Times New Roman" w:cs="Times New Roman"/>
          <w:color w:val="C00000"/>
          <w:sz w:val="26"/>
          <w:szCs w:val="26"/>
        </w:rPr>
        <w:t xml:space="preserve"> Passwo</w:t>
      </w:r>
      <w:r w:rsidR="0058167B">
        <w:rPr>
          <w:rFonts w:ascii="Times New Roman" w:hAnsi="Times New Roman" w:cs="Times New Roman"/>
          <w:color w:val="C00000"/>
          <w:sz w:val="26"/>
          <w:szCs w:val="26"/>
        </w:rPr>
        <w:t xml:space="preserve">rds that expire are ideal because it limits access gained to the organization’s staff network if an employees’ password is stolen. </w:t>
      </w:r>
      <w:r w:rsidR="00D8502E">
        <w:rPr>
          <w:rFonts w:ascii="Times New Roman" w:hAnsi="Times New Roman" w:cs="Times New Roman"/>
          <w:color w:val="C00000"/>
          <w:sz w:val="26"/>
          <w:szCs w:val="26"/>
        </w:rPr>
        <w:t>Mr. Esparza indicated that complex passwords present an issue in that employees tend to write them down, leaving them vulnerable to be stolen. Mr</w:t>
      </w:r>
      <w:r w:rsidR="00AE1C4E">
        <w:rPr>
          <w:rFonts w:ascii="Times New Roman" w:hAnsi="Times New Roman" w:cs="Times New Roman"/>
          <w:color w:val="C00000"/>
          <w:sz w:val="26"/>
          <w:szCs w:val="26"/>
        </w:rPr>
        <w:t>.</w:t>
      </w:r>
      <w:r w:rsidR="00D8502E">
        <w:rPr>
          <w:rFonts w:ascii="Times New Roman" w:hAnsi="Times New Roman" w:cs="Times New Roman"/>
          <w:color w:val="C00000"/>
          <w:sz w:val="26"/>
          <w:szCs w:val="26"/>
        </w:rPr>
        <w:t xml:space="preserve"> Esparza recommended</w:t>
      </w:r>
      <w:r w:rsidR="00704585">
        <w:rPr>
          <w:rFonts w:ascii="Times New Roman" w:hAnsi="Times New Roman" w:cs="Times New Roman"/>
          <w:color w:val="C00000"/>
          <w:sz w:val="26"/>
          <w:szCs w:val="26"/>
        </w:rPr>
        <w:t xml:space="preserve"> programs such as KeePass, </w:t>
      </w:r>
      <w:proofErr w:type="spellStart"/>
      <w:r w:rsidR="00704585">
        <w:rPr>
          <w:rFonts w:ascii="Times New Roman" w:hAnsi="Times New Roman" w:cs="Times New Roman"/>
          <w:color w:val="C00000"/>
          <w:sz w:val="26"/>
          <w:szCs w:val="26"/>
        </w:rPr>
        <w:t>LifePASS</w:t>
      </w:r>
      <w:proofErr w:type="spellEnd"/>
      <w:r w:rsidR="00704585">
        <w:rPr>
          <w:rFonts w:ascii="Times New Roman" w:hAnsi="Times New Roman" w:cs="Times New Roman"/>
          <w:color w:val="C00000"/>
          <w:sz w:val="26"/>
          <w:szCs w:val="26"/>
        </w:rPr>
        <w:t>, and 1Password,</w:t>
      </w:r>
      <w:r w:rsidR="00D8502E">
        <w:rPr>
          <w:rFonts w:ascii="Times New Roman" w:hAnsi="Times New Roman" w:cs="Times New Roman"/>
          <w:color w:val="C00000"/>
          <w:sz w:val="26"/>
          <w:szCs w:val="26"/>
        </w:rPr>
        <w:t xml:space="preserve"> to help manage </w:t>
      </w:r>
      <w:r w:rsidR="00704585">
        <w:rPr>
          <w:rFonts w:ascii="Times New Roman" w:hAnsi="Times New Roman" w:cs="Times New Roman"/>
          <w:color w:val="C00000"/>
          <w:sz w:val="26"/>
          <w:szCs w:val="26"/>
        </w:rPr>
        <w:t xml:space="preserve">complex employee passwords. </w:t>
      </w:r>
    </w:p>
    <w:p w:rsidR="000A4FE0" w:rsidRDefault="000A4FE0" w:rsidP="000A4FE0">
      <w:pPr>
        <w:pStyle w:val="ListParagraph"/>
        <w:numPr>
          <w:ilvl w:val="0"/>
          <w:numId w:val="11"/>
        </w:numPr>
        <w:spacing w:after="0" w:line="240" w:lineRule="auto"/>
        <w:rPr>
          <w:rFonts w:ascii="Times New Roman" w:hAnsi="Times New Roman" w:cs="Times New Roman"/>
          <w:color w:val="C00000"/>
          <w:sz w:val="26"/>
          <w:szCs w:val="26"/>
        </w:rPr>
      </w:pPr>
      <w:r w:rsidRPr="007A5DCE">
        <w:rPr>
          <w:rFonts w:ascii="Times New Roman" w:hAnsi="Times New Roman" w:cs="Times New Roman"/>
          <w:b/>
          <w:color w:val="C00000"/>
          <w:sz w:val="26"/>
          <w:szCs w:val="26"/>
        </w:rPr>
        <w:t>Do former employees still have access to data on the organizations’ network?</w:t>
      </w:r>
      <w:r>
        <w:rPr>
          <w:rFonts w:ascii="Times New Roman" w:hAnsi="Times New Roman" w:cs="Times New Roman"/>
          <w:color w:val="C00000"/>
          <w:sz w:val="26"/>
          <w:szCs w:val="26"/>
        </w:rPr>
        <w:t xml:space="preserve"> </w:t>
      </w:r>
      <w:r w:rsidR="007A5DCE">
        <w:rPr>
          <w:rFonts w:ascii="Times New Roman" w:hAnsi="Times New Roman" w:cs="Times New Roman"/>
          <w:color w:val="C00000"/>
          <w:sz w:val="26"/>
          <w:szCs w:val="26"/>
        </w:rPr>
        <w:t xml:space="preserve">Organizations are encouraged to track which employees have access to what components of the organization’s network and to </w:t>
      </w:r>
      <w:r w:rsidR="003820AB">
        <w:rPr>
          <w:rFonts w:ascii="Times New Roman" w:hAnsi="Times New Roman" w:cs="Times New Roman"/>
          <w:color w:val="C00000"/>
          <w:sz w:val="26"/>
          <w:szCs w:val="26"/>
        </w:rPr>
        <w:t>terminate</w:t>
      </w:r>
      <w:r w:rsidR="007A5DCE">
        <w:rPr>
          <w:rFonts w:ascii="Times New Roman" w:hAnsi="Times New Roman" w:cs="Times New Roman"/>
          <w:color w:val="C00000"/>
          <w:sz w:val="26"/>
          <w:szCs w:val="26"/>
        </w:rPr>
        <w:t xml:space="preserve"> access immediately after the employee leaves the organization. </w:t>
      </w:r>
    </w:p>
    <w:p w:rsidR="003820AB" w:rsidRDefault="003820AB" w:rsidP="003820AB">
      <w:pPr>
        <w:spacing w:after="0" w:line="240" w:lineRule="auto"/>
        <w:ind w:left="360"/>
        <w:rPr>
          <w:rFonts w:ascii="Times New Roman" w:hAnsi="Times New Roman" w:cs="Times New Roman"/>
          <w:color w:val="C00000"/>
          <w:sz w:val="26"/>
          <w:szCs w:val="26"/>
        </w:rPr>
      </w:pPr>
    </w:p>
    <w:p w:rsidR="003820AB" w:rsidRDefault="003820AB" w:rsidP="003820AB">
      <w:pPr>
        <w:spacing w:after="0" w:line="240" w:lineRule="auto"/>
        <w:ind w:left="360"/>
        <w:rPr>
          <w:rFonts w:ascii="Times New Roman" w:hAnsi="Times New Roman" w:cs="Times New Roman"/>
          <w:color w:val="C00000"/>
          <w:sz w:val="26"/>
          <w:szCs w:val="26"/>
        </w:rPr>
      </w:pPr>
      <w:r>
        <w:rPr>
          <w:rFonts w:ascii="Times New Roman" w:hAnsi="Times New Roman" w:cs="Times New Roman"/>
          <w:color w:val="C00000"/>
          <w:sz w:val="26"/>
          <w:szCs w:val="26"/>
        </w:rPr>
        <w:t xml:space="preserve">Mr. Esparza highlighted the value of building an organizational culture of security, where each employee recognizes the risk of information breaches and the value of prevention in </w:t>
      </w:r>
      <w:proofErr w:type="spellStart"/>
      <w:r>
        <w:rPr>
          <w:rFonts w:ascii="Times New Roman" w:hAnsi="Times New Roman" w:cs="Times New Roman"/>
          <w:color w:val="C00000"/>
          <w:sz w:val="26"/>
          <w:szCs w:val="26"/>
        </w:rPr>
        <w:t>every</w:t>
      </w:r>
      <w:r w:rsidR="00AE1C4E">
        <w:rPr>
          <w:rFonts w:ascii="Times New Roman" w:hAnsi="Times New Roman" w:cs="Times New Roman"/>
          <w:color w:val="C00000"/>
          <w:sz w:val="26"/>
          <w:szCs w:val="26"/>
        </w:rPr>
        <w:t xml:space="preserve"> </w:t>
      </w:r>
      <w:r>
        <w:rPr>
          <w:rFonts w:ascii="Times New Roman" w:hAnsi="Times New Roman" w:cs="Times New Roman"/>
          <w:color w:val="C00000"/>
          <w:sz w:val="26"/>
          <w:szCs w:val="26"/>
        </w:rPr>
        <w:t>day</w:t>
      </w:r>
      <w:proofErr w:type="spellEnd"/>
      <w:r>
        <w:rPr>
          <w:rFonts w:ascii="Times New Roman" w:hAnsi="Times New Roman" w:cs="Times New Roman"/>
          <w:color w:val="C00000"/>
          <w:sz w:val="26"/>
          <w:szCs w:val="26"/>
        </w:rPr>
        <w:t xml:space="preserve"> activities. Mr. Esparza recommends a top-down approach where managers set the appropriate tone of security for employees. </w:t>
      </w:r>
    </w:p>
    <w:p w:rsidR="003820AB" w:rsidRDefault="003820AB" w:rsidP="003820AB">
      <w:pPr>
        <w:spacing w:after="0" w:line="240" w:lineRule="auto"/>
        <w:ind w:left="360"/>
        <w:rPr>
          <w:rFonts w:ascii="Times New Roman" w:hAnsi="Times New Roman" w:cs="Times New Roman"/>
          <w:color w:val="C00000"/>
          <w:sz w:val="26"/>
          <w:szCs w:val="26"/>
        </w:rPr>
      </w:pPr>
    </w:p>
    <w:p w:rsidR="003820AB" w:rsidRDefault="003820AB" w:rsidP="003820AB">
      <w:pPr>
        <w:spacing w:after="0" w:line="240" w:lineRule="auto"/>
        <w:ind w:left="360"/>
        <w:rPr>
          <w:rFonts w:ascii="Times New Roman" w:hAnsi="Times New Roman" w:cs="Times New Roman"/>
          <w:color w:val="C00000"/>
          <w:sz w:val="26"/>
          <w:szCs w:val="26"/>
        </w:rPr>
      </w:pPr>
      <w:r>
        <w:rPr>
          <w:rFonts w:ascii="Times New Roman" w:hAnsi="Times New Roman" w:cs="Times New Roman"/>
          <w:color w:val="C00000"/>
          <w:sz w:val="26"/>
          <w:szCs w:val="26"/>
        </w:rPr>
        <w:t xml:space="preserve">Mr. Esparza urged any organization that was interested in more information regarding cybersecurity in the health field to access the resources provided by the </w:t>
      </w:r>
      <w:r w:rsidR="000519C1">
        <w:rPr>
          <w:rFonts w:ascii="Times New Roman" w:hAnsi="Times New Roman" w:cs="Times New Roman"/>
          <w:color w:val="C00000"/>
          <w:sz w:val="26"/>
          <w:szCs w:val="26"/>
        </w:rPr>
        <w:t>Federal Bureau of Investigation (</w:t>
      </w:r>
      <w:r>
        <w:rPr>
          <w:rFonts w:ascii="Times New Roman" w:hAnsi="Times New Roman" w:cs="Times New Roman"/>
          <w:color w:val="C00000"/>
          <w:sz w:val="26"/>
          <w:szCs w:val="26"/>
        </w:rPr>
        <w:t>FBI</w:t>
      </w:r>
      <w:r w:rsidR="000519C1">
        <w:rPr>
          <w:rFonts w:ascii="Times New Roman" w:hAnsi="Times New Roman" w:cs="Times New Roman"/>
          <w:color w:val="C00000"/>
          <w:sz w:val="26"/>
          <w:szCs w:val="26"/>
        </w:rPr>
        <w:t>)</w:t>
      </w:r>
      <w:r>
        <w:rPr>
          <w:rFonts w:ascii="Times New Roman" w:hAnsi="Times New Roman" w:cs="Times New Roman"/>
          <w:color w:val="C00000"/>
          <w:sz w:val="26"/>
          <w:szCs w:val="26"/>
        </w:rPr>
        <w:t xml:space="preserve"> and the Department of Health Services</w:t>
      </w:r>
      <w:r w:rsidR="000519C1">
        <w:rPr>
          <w:rFonts w:ascii="Times New Roman" w:hAnsi="Times New Roman" w:cs="Times New Roman"/>
          <w:color w:val="C00000"/>
          <w:sz w:val="26"/>
          <w:szCs w:val="26"/>
        </w:rPr>
        <w:t xml:space="preserve"> (DHS)</w:t>
      </w:r>
      <w:r>
        <w:rPr>
          <w:rFonts w:ascii="Times New Roman" w:hAnsi="Times New Roman" w:cs="Times New Roman"/>
          <w:color w:val="C00000"/>
          <w:sz w:val="26"/>
          <w:szCs w:val="26"/>
        </w:rPr>
        <w:t xml:space="preserve"> to strengthen Information </w:t>
      </w:r>
      <w:r w:rsidR="000519C1">
        <w:rPr>
          <w:rFonts w:ascii="Times New Roman" w:hAnsi="Times New Roman" w:cs="Times New Roman"/>
          <w:color w:val="C00000"/>
          <w:sz w:val="26"/>
          <w:szCs w:val="26"/>
        </w:rPr>
        <w:t>Security</w:t>
      </w:r>
      <w:r>
        <w:rPr>
          <w:rFonts w:ascii="Times New Roman" w:hAnsi="Times New Roman" w:cs="Times New Roman"/>
          <w:color w:val="C00000"/>
          <w:sz w:val="26"/>
          <w:szCs w:val="26"/>
        </w:rPr>
        <w:t>. Also, HITRUST provides a monthly call regarding information security topics that providers could</w:t>
      </w:r>
      <w:r w:rsidR="000519C1">
        <w:rPr>
          <w:rFonts w:ascii="Times New Roman" w:hAnsi="Times New Roman" w:cs="Times New Roman"/>
          <w:color w:val="C00000"/>
          <w:sz w:val="26"/>
          <w:szCs w:val="26"/>
        </w:rPr>
        <w:t xml:space="preserve"> pay a fee to listen to or</w:t>
      </w:r>
      <w:r>
        <w:rPr>
          <w:rFonts w:ascii="Times New Roman" w:hAnsi="Times New Roman" w:cs="Times New Roman"/>
          <w:color w:val="C00000"/>
          <w:sz w:val="26"/>
          <w:szCs w:val="26"/>
        </w:rPr>
        <w:t xml:space="preserve"> access </w:t>
      </w:r>
      <w:r w:rsidR="000519C1">
        <w:rPr>
          <w:rFonts w:ascii="Times New Roman" w:hAnsi="Times New Roman" w:cs="Times New Roman"/>
          <w:color w:val="C00000"/>
          <w:sz w:val="26"/>
          <w:szCs w:val="26"/>
        </w:rPr>
        <w:t xml:space="preserve">the </w:t>
      </w:r>
      <w:r>
        <w:rPr>
          <w:rFonts w:ascii="Times New Roman" w:hAnsi="Times New Roman" w:cs="Times New Roman"/>
          <w:color w:val="C00000"/>
          <w:sz w:val="26"/>
          <w:szCs w:val="26"/>
        </w:rPr>
        <w:t xml:space="preserve">handouts </w:t>
      </w:r>
      <w:r w:rsidR="00696895">
        <w:rPr>
          <w:rFonts w:ascii="Times New Roman" w:hAnsi="Times New Roman" w:cs="Times New Roman"/>
          <w:color w:val="C00000"/>
          <w:sz w:val="26"/>
          <w:szCs w:val="26"/>
        </w:rPr>
        <w:t xml:space="preserve">from for free. </w:t>
      </w:r>
      <w:r>
        <w:rPr>
          <w:rFonts w:ascii="Times New Roman" w:hAnsi="Times New Roman" w:cs="Times New Roman"/>
          <w:color w:val="C00000"/>
          <w:sz w:val="26"/>
          <w:szCs w:val="26"/>
        </w:rPr>
        <w:t xml:space="preserve"> </w:t>
      </w:r>
    </w:p>
    <w:p w:rsidR="000519C1" w:rsidRDefault="000519C1" w:rsidP="003820AB">
      <w:pPr>
        <w:spacing w:after="0" w:line="240" w:lineRule="auto"/>
        <w:ind w:left="360"/>
        <w:rPr>
          <w:rFonts w:ascii="Times New Roman" w:hAnsi="Times New Roman" w:cs="Times New Roman"/>
          <w:color w:val="C00000"/>
          <w:sz w:val="26"/>
          <w:szCs w:val="26"/>
        </w:rPr>
      </w:pPr>
    </w:p>
    <w:p w:rsidR="000519C1" w:rsidRDefault="000519C1" w:rsidP="003820AB">
      <w:pPr>
        <w:spacing w:after="0" w:line="240" w:lineRule="auto"/>
        <w:ind w:left="360"/>
        <w:rPr>
          <w:rFonts w:ascii="Times New Roman" w:hAnsi="Times New Roman" w:cs="Times New Roman"/>
          <w:color w:val="C00000"/>
          <w:sz w:val="26"/>
          <w:szCs w:val="26"/>
        </w:rPr>
      </w:pPr>
      <w:r>
        <w:rPr>
          <w:rFonts w:ascii="Times New Roman" w:hAnsi="Times New Roman" w:cs="Times New Roman"/>
          <w:color w:val="C00000"/>
          <w:sz w:val="26"/>
          <w:szCs w:val="26"/>
        </w:rPr>
        <w:t>Mr. Esparza indicated that there is a growing trending in ‘bring your own device’ policies and mobile device utilization for health workers in the field. The networks used to let mobile devices access organization networks and information need to be policed</w:t>
      </w:r>
      <w:r w:rsidR="00AE1C4E">
        <w:rPr>
          <w:rFonts w:ascii="Times New Roman" w:hAnsi="Times New Roman" w:cs="Times New Roman"/>
          <w:color w:val="C00000"/>
          <w:sz w:val="26"/>
          <w:szCs w:val="26"/>
        </w:rPr>
        <w:t>,</w:t>
      </w:r>
      <w:r>
        <w:rPr>
          <w:rFonts w:ascii="Times New Roman" w:hAnsi="Times New Roman" w:cs="Times New Roman"/>
          <w:color w:val="C00000"/>
          <w:sz w:val="26"/>
          <w:szCs w:val="26"/>
        </w:rPr>
        <w:t xml:space="preserve"> and the devices need to be encrypted. </w:t>
      </w:r>
      <w:r w:rsidR="00855B49">
        <w:rPr>
          <w:rFonts w:ascii="Times New Roman" w:hAnsi="Times New Roman" w:cs="Times New Roman"/>
          <w:color w:val="C00000"/>
          <w:sz w:val="26"/>
          <w:szCs w:val="26"/>
        </w:rPr>
        <w:t>Mr. Es</w:t>
      </w:r>
      <w:r w:rsidR="007B4AEC">
        <w:rPr>
          <w:rFonts w:ascii="Times New Roman" w:hAnsi="Times New Roman" w:cs="Times New Roman"/>
          <w:color w:val="C00000"/>
          <w:sz w:val="26"/>
          <w:szCs w:val="26"/>
        </w:rPr>
        <w:t xml:space="preserve">parza recommends </w:t>
      </w:r>
      <w:proofErr w:type="spellStart"/>
      <w:r w:rsidR="007B4AEC">
        <w:rPr>
          <w:rFonts w:ascii="Times New Roman" w:hAnsi="Times New Roman" w:cs="Times New Roman"/>
          <w:color w:val="C00000"/>
          <w:sz w:val="26"/>
          <w:szCs w:val="26"/>
        </w:rPr>
        <w:t>Bitlocker</w:t>
      </w:r>
      <w:proofErr w:type="spellEnd"/>
      <w:r w:rsidR="007B4AEC">
        <w:rPr>
          <w:rFonts w:ascii="Times New Roman" w:hAnsi="Times New Roman" w:cs="Times New Roman"/>
          <w:color w:val="C00000"/>
          <w:sz w:val="26"/>
          <w:szCs w:val="26"/>
        </w:rPr>
        <w:t xml:space="preserve"> for W</w:t>
      </w:r>
      <w:r w:rsidR="00855B49">
        <w:rPr>
          <w:rFonts w:ascii="Times New Roman" w:hAnsi="Times New Roman" w:cs="Times New Roman"/>
          <w:color w:val="C00000"/>
          <w:sz w:val="26"/>
          <w:szCs w:val="26"/>
        </w:rPr>
        <w:t xml:space="preserve">indows devices and File Vault for Apple devices; both programs allow the user to encrypt the device’s hard drive. An administrator password or pin </w:t>
      </w:r>
      <w:r w:rsidR="00AE1C4E">
        <w:rPr>
          <w:rFonts w:ascii="Times New Roman" w:hAnsi="Times New Roman" w:cs="Times New Roman"/>
          <w:color w:val="C00000"/>
          <w:sz w:val="26"/>
          <w:szCs w:val="26"/>
        </w:rPr>
        <w:t>can be</w:t>
      </w:r>
      <w:r w:rsidR="00855B49">
        <w:rPr>
          <w:rFonts w:ascii="Times New Roman" w:hAnsi="Times New Roman" w:cs="Times New Roman"/>
          <w:color w:val="C00000"/>
          <w:sz w:val="26"/>
          <w:szCs w:val="26"/>
        </w:rPr>
        <w:t xml:space="preserve"> used to enable these progr</w:t>
      </w:r>
      <w:r w:rsidR="00AE1C4E">
        <w:rPr>
          <w:rFonts w:ascii="Times New Roman" w:hAnsi="Times New Roman" w:cs="Times New Roman"/>
          <w:color w:val="C00000"/>
          <w:sz w:val="26"/>
          <w:szCs w:val="26"/>
        </w:rPr>
        <w:t>ams on the mobile devic</w:t>
      </w:r>
      <w:r w:rsidR="00855B49">
        <w:rPr>
          <w:rFonts w:ascii="Times New Roman" w:hAnsi="Times New Roman" w:cs="Times New Roman"/>
          <w:color w:val="C00000"/>
          <w:sz w:val="26"/>
          <w:szCs w:val="26"/>
        </w:rPr>
        <w:t xml:space="preserve">es and will ensure that if the device is stolen, the data on the hard drive is encrypted and secure. </w:t>
      </w:r>
    </w:p>
    <w:p w:rsidR="00855B49" w:rsidRDefault="00855B49" w:rsidP="003820AB">
      <w:pPr>
        <w:spacing w:after="0" w:line="240" w:lineRule="auto"/>
        <w:ind w:left="360"/>
        <w:rPr>
          <w:rFonts w:ascii="Times New Roman" w:hAnsi="Times New Roman" w:cs="Times New Roman"/>
          <w:color w:val="C00000"/>
          <w:sz w:val="26"/>
          <w:szCs w:val="26"/>
        </w:rPr>
      </w:pPr>
    </w:p>
    <w:p w:rsidR="00855B49" w:rsidRPr="003820AB" w:rsidRDefault="00855B49" w:rsidP="003820AB">
      <w:pPr>
        <w:spacing w:after="0" w:line="240" w:lineRule="auto"/>
        <w:ind w:left="360"/>
        <w:rPr>
          <w:rFonts w:ascii="Times New Roman" w:hAnsi="Times New Roman" w:cs="Times New Roman"/>
          <w:color w:val="C00000"/>
          <w:sz w:val="26"/>
          <w:szCs w:val="26"/>
        </w:rPr>
      </w:pPr>
      <w:r>
        <w:rPr>
          <w:rFonts w:ascii="Times New Roman" w:hAnsi="Times New Roman" w:cs="Times New Roman"/>
          <w:color w:val="C00000"/>
          <w:sz w:val="26"/>
          <w:szCs w:val="26"/>
        </w:rPr>
        <w:lastRenderedPageBreak/>
        <w:t xml:space="preserve">Mr. Esparza expresses that phishing scam emails have become very common and organizations should remind employees to not open suspicious links or send data requested from a suspicious email. </w:t>
      </w:r>
      <w:r w:rsidR="00381E95">
        <w:rPr>
          <w:rFonts w:ascii="Times New Roman" w:hAnsi="Times New Roman" w:cs="Times New Roman"/>
          <w:color w:val="C00000"/>
          <w:sz w:val="26"/>
          <w:szCs w:val="26"/>
        </w:rPr>
        <w:t xml:space="preserve">These suspicious emails should be ignored, deleted and blocked. </w:t>
      </w:r>
    </w:p>
    <w:p w:rsidR="000A4FE0" w:rsidRPr="005B1ECB" w:rsidRDefault="000A4FE0" w:rsidP="005B1ECB">
      <w:pPr>
        <w:spacing w:after="0" w:line="240" w:lineRule="auto"/>
        <w:rPr>
          <w:rFonts w:ascii="Times New Roman" w:hAnsi="Times New Roman" w:cs="Times New Roman"/>
          <w:color w:val="C00000"/>
          <w:sz w:val="26"/>
          <w:szCs w:val="26"/>
        </w:rPr>
      </w:pPr>
    </w:p>
    <w:p w:rsidR="00EA2B90" w:rsidRPr="00CF5C98" w:rsidRDefault="00F90BD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Open Discussion:</w:t>
      </w:r>
      <w:r w:rsidRPr="00CF5C98">
        <w:rPr>
          <w:rFonts w:ascii="Times New Roman" w:hAnsi="Times New Roman" w:cs="Times New Roman"/>
          <w:color w:val="1F497D" w:themeColor="text2"/>
          <w:sz w:val="26"/>
          <w:szCs w:val="26"/>
        </w:rPr>
        <w:t xml:space="preserve"> </w:t>
      </w:r>
    </w:p>
    <w:p w:rsidR="00A60CE3" w:rsidRDefault="00A60CE3" w:rsidP="005B1ECB">
      <w:pPr>
        <w:spacing w:after="0" w:line="240" w:lineRule="auto"/>
        <w:rPr>
          <w:rFonts w:ascii="Times New Roman" w:hAnsi="Times New Roman" w:cs="Times New Roman"/>
          <w:color w:val="C00000"/>
          <w:sz w:val="26"/>
          <w:szCs w:val="26"/>
        </w:rPr>
      </w:pPr>
      <w:r>
        <w:rPr>
          <w:rFonts w:ascii="Times New Roman" w:hAnsi="Times New Roman" w:cs="Times New Roman"/>
          <w:color w:val="C00000"/>
          <w:sz w:val="26"/>
          <w:szCs w:val="26"/>
        </w:rPr>
        <w:t>Ms. Spurlin indicated that Apple products are perceived as being harder to hack and have become the norm for workers to use in the field. Ms. Spurlin asked Mr. Esparza if this was still the case concerning Apple devices. Ms. Spurlin also asked if there were devices that seemed to be more secure than others.</w:t>
      </w:r>
    </w:p>
    <w:p w:rsidR="00A60CE3" w:rsidRDefault="00A60CE3" w:rsidP="00A60CE3">
      <w:pPr>
        <w:spacing w:after="0" w:line="240" w:lineRule="auto"/>
        <w:ind w:left="720"/>
        <w:rPr>
          <w:rFonts w:ascii="Times New Roman" w:hAnsi="Times New Roman" w:cs="Times New Roman"/>
          <w:color w:val="C00000"/>
          <w:sz w:val="26"/>
          <w:szCs w:val="26"/>
        </w:rPr>
      </w:pPr>
      <w:r>
        <w:rPr>
          <w:rFonts w:ascii="Times New Roman" w:hAnsi="Times New Roman" w:cs="Times New Roman"/>
          <w:color w:val="C00000"/>
          <w:sz w:val="26"/>
          <w:szCs w:val="26"/>
        </w:rPr>
        <w:t xml:space="preserve">Mr. Esparza indicated that Apple devices are harder to infect with viruses but are actually easier to hack than other devices. Mr. Esparza indicated that both </w:t>
      </w:r>
      <w:proofErr w:type="spellStart"/>
      <w:r>
        <w:rPr>
          <w:rFonts w:ascii="Times New Roman" w:hAnsi="Times New Roman" w:cs="Times New Roman"/>
          <w:color w:val="C00000"/>
          <w:sz w:val="26"/>
          <w:szCs w:val="26"/>
        </w:rPr>
        <w:t>Ipads</w:t>
      </w:r>
      <w:proofErr w:type="spellEnd"/>
      <w:r>
        <w:rPr>
          <w:rFonts w:ascii="Times New Roman" w:hAnsi="Times New Roman" w:cs="Times New Roman"/>
          <w:color w:val="C00000"/>
          <w:sz w:val="26"/>
          <w:szCs w:val="26"/>
        </w:rPr>
        <w:t xml:space="preserve"> and Microsoft Surface Pros are great to use in the field, but again recommended using File Fault for Apple devices and </w:t>
      </w:r>
      <w:proofErr w:type="spellStart"/>
      <w:r>
        <w:rPr>
          <w:rFonts w:ascii="Times New Roman" w:hAnsi="Times New Roman" w:cs="Times New Roman"/>
          <w:color w:val="C00000"/>
          <w:sz w:val="26"/>
          <w:szCs w:val="26"/>
        </w:rPr>
        <w:t>Bitlocker</w:t>
      </w:r>
      <w:proofErr w:type="spellEnd"/>
      <w:r>
        <w:rPr>
          <w:rFonts w:ascii="Times New Roman" w:hAnsi="Times New Roman" w:cs="Times New Roman"/>
          <w:color w:val="C00000"/>
          <w:sz w:val="26"/>
          <w:szCs w:val="26"/>
        </w:rPr>
        <w:t xml:space="preserve"> for Windows devices to ensure that the data is secure. </w:t>
      </w:r>
    </w:p>
    <w:p w:rsidR="00A308D9" w:rsidRDefault="00A308D9" w:rsidP="00A308D9">
      <w:pPr>
        <w:spacing w:after="0" w:line="240" w:lineRule="auto"/>
        <w:rPr>
          <w:rFonts w:ascii="Times New Roman" w:hAnsi="Times New Roman" w:cs="Times New Roman"/>
          <w:color w:val="C00000"/>
          <w:sz w:val="26"/>
          <w:szCs w:val="26"/>
        </w:rPr>
      </w:pPr>
      <w:r>
        <w:rPr>
          <w:rFonts w:ascii="Times New Roman" w:hAnsi="Times New Roman" w:cs="Times New Roman"/>
          <w:color w:val="C00000"/>
          <w:sz w:val="26"/>
          <w:szCs w:val="26"/>
        </w:rPr>
        <w:t>Ms. Spurlin followed up on the phishing email comments and asked Mr. Esparza what steps employees should take after they receive a suspicious email.</w:t>
      </w:r>
    </w:p>
    <w:p w:rsidR="00A308D9" w:rsidRDefault="00A308D9" w:rsidP="00A308D9">
      <w:pPr>
        <w:spacing w:after="0" w:line="240" w:lineRule="auto"/>
        <w:ind w:left="720"/>
        <w:rPr>
          <w:rFonts w:ascii="Times New Roman" w:hAnsi="Times New Roman" w:cs="Times New Roman"/>
          <w:color w:val="C00000"/>
          <w:sz w:val="26"/>
          <w:szCs w:val="26"/>
        </w:rPr>
      </w:pPr>
      <w:r>
        <w:rPr>
          <w:rFonts w:ascii="Times New Roman" w:hAnsi="Times New Roman" w:cs="Times New Roman"/>
          <w:color w:val="C00000"/>
          <w:sz w:val="26"/>
          <w:szCs w:val="26"/>
        </w:rPr>
        <w:t xml:space="preserve">Mr. Esparza indicated that employees should notify their Information Technology department of a suspicious email, as they may be able to block the domain from other system users. </w:t>
      </w:r>
    </w:p>
    <w:p w:rsidR="00A308D9" w:rsidRDefault="00A308D9" w:rsidP="00A308D9">
      <w:pPr>
        <w:spacing w:after="0" w:line="240" w:lineRule="auto"/>
        <w:rPr>
          <w:rFonts w:ascii="Times New Roman" w:hAnsi="Times New Roman" w:cs="Times New Roman"/>
          <w:color w:val="C00000"/>
          <w:sz w:val="26"/>
          <w:szCs w:val="26"/>
        </w:rPr>
      </w:pPr>
      <w:r>
        <w:rPr>
          <w:rFonts w:ascii="Times New Roman" w:hAnsi="Times New Roman" w:cs="Times New Roman"/>
          <w:color w:val="C00000"/>
          <w:sz w:val="26"/>
          <w:szCs w:val="26"/>
        </w:rPr>
        <w:t xml:space="preserve">Ms. Spurlin asked Mr. Esparza, from a patient’s or free Wi-Fi user’s view, if there were any steps that could be taken to protect work emails or other possible information sources. </w:t>
      </w:r>
    </w:p>
    <w:p w:rsidR="00A308D9" w:rsidRDefault="00A308D9" w:rsidP="00A308D9">
      <w:pPr>
        <w:spacing w:after="0" w:line="240" w:lineRule="auto"/>
        <w:ind w:left="720"/>
        <w:rPr>
          <w:rFonts w:ascii="Times New Roman" w:hAnsi="Times New Roman" w:cs="Times New Roman"/>
          <w:color w:val="C00000"/>
          <w:sz w:val="26"/>
          <w:szCs w:val="26"/>
        </w:rPr>
      </w:pPr>
      <w:r>
        <w:rPr>
          <w:rFonts w:ascii="Times New Roman" w:hAnsi="Times New Roman" w:cs="Times New Roman"/>
          <w:color w:val="C00000"/>
          <w:sz w:val="26"/>
          <w:szCs w:val="26"/>
        </w:rPr>
        <w:t xml:space="preserve">Mr. Esparza indicated that work email is usually encrypted, even if accessed outside of the organization’s network, and employees can double check that the </w:t>
      </w:r>
      <w:proofErr w:type="spellStart"/>
      <w:proofErr w:type="gramStart"/>
      <w:r>
        <w:rPr>
          <w:rFonts w:ascii="Times New Roman" w:hAnsi="Times New Roman" w:cs="Times New Roman"/>
          <w:color w:val="C00000"/>
          <w:sz w:val="26"/>
          <w:szCs w:val="26"/>
        </w:rPr>
        <w:t>url</w:t>
      </w:r>
      <w:proofErr w:type="spellEnd"/>
      <w:proofErr w:type="gramEnd"/>
      <w:r>
        <w:rPr>
          <w:rFonts w:ascii="Times New Roman" w:hAnsi="Times New Roman" w:cs="Times New Roman"/>
          <w:color w:val="C00000"/>
          <w:sz w:val="26"/>
          <w:szCs w:val="26"/>
        </w:rPr>
        <w:t xml:space="preserve"> begins with https rather than the unsecured http. Mr. Esparza also recommended using a Virtual Private Network (VPN) service that may be provided through the employer, to route data through the employer’s secure network even when utilizing free Wi-Fi.  </w:t>
      </w:r>
    </w:p>
    <w:p w:rsidR="005B1ECB" w:rsidRPr="005B1ECB" w:rsidRDefault="005B1ECB" w:rsidP="005B1ECB">
      <w:pPr>
        <w:spacing w:after="0" w:line="240" w:lineRule="auto"/>
        <w:rPr>
          <w:rFonts w:ascii="Times New Roman" w:hAnsi="Times New Roman" w:cs="Times New Roman"/>
          <w:color w:val="C00000"/>
          <w:sz w:val="26"/>
          <w:szCs w:val="26"/>
        </w:rPr>
      </w:pPr>
      <w:r w:rsidRPr="005B1ECB">
        <w:rPr>
          <w:rFonts w:ascii="Times New Roman" w:hAnsi="Times New Roman" w:cs="Times New Roman"/>
          <w:color w:val="C00000"/>
          <w:sz w:val="26"/>
          <w:szCs w:val="26"/>
        </w:rPr>
        <w:t>Mr. Andrew Karrer raised the concern over connectivity in rural and remote areas</w:t>
      </w:r>
      <w:r w:rsidR="00A83016">
        <w:rPr>
          <w:rFonts w:ascii="Times New Roman" w:hAnsi="Times New Roman" w:cs="Times New Roman"/>
          <w:color w:val="C00000"/>
          <w:sz w:val="26"/>
          <w:szCs w:val="26"/>
        </w:rPr>
        <w:t xml:space="preserve">, rather than </w:t>
      </w:r>
      <w:r w:rsidR="001B7AA4">
        <w:rPr>
          <w:rFonts w:ascii="Times New Roman" w:hAnsi="Times New Roman" w:cs="Times New Roman"/>
          <w:color w:val="C00000"/>
          <w:sz w:val="26"/>
          <w:szCs w:val="26"/>
        </w:rPr>
        <w:t>security</w:t>
      </w:r>
      <w:r w:rsidRPr="005B1ECB">
        <w:rPr>
          <w:rFonts w:ascii="Times New Roman" w:hAnsi="Times New Roman" w:cs="Times New Roman"/>
          <w:color w:val="C00000"/>
          <w:sz w:val="26"/>
          <w:szCs w:val="26"/>
        </w:rPr>
        <w:t xml:space="preserve">, when utilizing portable devices in the field. He also indicated that older patients had lower satisfaction when staff in the field utilized tablets, rather than handwriting notes. </w:t>
      </w:r>
    </w:p>
    <w:p w:rsidR="00F90BD9" w:rsidRPr="00CF5C98" w:rsidRDefault="00F90BD9" w:rsidP="00B502AF">
      <w:pPr>
        <w:spacing w:after="0" w:line="240" w:lineRule="auto"/>
        <w:ind w:left="540"/>
        <w:rPr>
          <w:rFonts w:ascii="Times New Roman" w:hAnsi="Times New Roman" w:cs="Times New Roman"/>
          <w:b/>
          <w:sz w:val="26"/>
          <w:szCs w:val="26"/>
        </w:rPr>
      </w:pPr>
    </w:p>
    <w:p w:rsidR="00E517F6" w:rsidRPr="00CF5C98" w:rsidRDefault="00E517F6" w:rsidP="00E517F6">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 xml:space="preserve">Learning Collaborative </w:t>
      </w:r>
      <w:r w:rsidR="000212AF" w:rsidRPr="00CF5C98">
        <w:rPr>
          <w:rFonts w:ascii="Times New Roman" w:hAnsi="Times New Roman" w:cs="Times New Roman"/>
          <w:b/>
          <w:sz w:val="26"/>
          <w:szCs w:val="26"/>
        </w:rPr>
        <w:t xml:space="preserve">Recap &amp; </w:t>
      </w:r>
      <w:r w:rsidR="00465D30" w:rsidRPr="00CF5C98">
        <w:rPr>
          <w:rFonts w:ascii="Times New Roman" w:hAnsi="Times New Roman" w:cs="Times New Roman"/>
          <w:b/>
          <w:sz w:val="26"/>
          <w:szCs w:val="26"/>
        </w:rPr>
        <w:t>Upcoming Events</w:t>
      </w:r>
    </w:p>
    <w:p w:rsidR="00402498" w:rsidRDefault="00402498"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Cohort Group</w:t>
      </w:r>
      <w:r w:rsidR="00747DE7" w:rsidRPr="00CF5C98">
        <w:rPr>
          <w:rFonts w:ascii="Times New Roman" w:hAnsi="Times New Roman" w:cs="Times New Roman"/>
          <w:sz w:val="26"/>
          <w:szCs w:val="26"/>
        </w:rPr>
        <w:t xml:space="preserve"> Update</w:t>
      </w:r>
      <w:r w:rsidR="00B53525">
        <w:rPr>
          <w:rFonts w:ascii="Times New Roman" w:hAnsi="Times New Roman" w:cs="Times New Roman"/>
          <w:sz w:val="26"/>
          <w:szCs w:val="26"/>
        </w:rPr>
        <w:t>s</w:t>
      </w:r>
    </w:p>
    <w:p w:rsidR="001B7AA4" w:rsidRPr="00D34D96" w:rsidRDefault="001B7AA4" w:rsidP="001B7AA4">
      <w:pPr>
        <w:spacing w:after="0" w:line="240" w:lineRule="auto"/>
        <w:rPr>
          <w:rFonts w:ascii="Times New Roman" w:hAnsi="Times New Roman" w:cs="Times New Roman"/>
          <w:color w:val="C00000"/>
          <w:sz w:val="26"/>
          <w:szCs w:val="26"/>
        </w:rPr>
      </w:pPr>
      <w:r w:rsidRPr="00D34D96">
        <w:rPr>
          <w:rFonts w:ascii="Times New Roman" w:hAnsi="Times New Roman" w:cs="Times New Roman"/>
          <w:color w:val="C00000"/>
          <w:sz w:val="26"/>
          <w:szCs w:val="26"/>
        </w:rPr>
        <w:t xml:space="preserve">The RHP 17 Cohort groups are continuing to work towards goals and aims. The Care Transitions and Navigation group will be holding a meeting at the Rural and Community Health Institute on March 27, 2015. The meeting will be hosted by Ms. Karla </w:t>
      </w:r>
      <w:r w:rsidR="00432D62" w:rsidRPr="00D34D96">
        <w:rPr>
          <w:rFonts w:ascii="Times New Roman" w:hAnsi="Times New Roman" w:cs="Times New Roman"/>
          <w:color w:val="C00000"/>
          <w:sz w:val="26"/>
          <w:szCs w:val="26"/>
        </w:rPr>
        <w:t xml:space="preserve">Blaine and Ms. Ade Moronkeji and the final agenda and materials will be distributed next week. The date for the next Primary Care and Behavioral Health Cohort Group meeting has not yet been confirmed but details will be distributed as they are finalized. </w:t>
      </w:r>
    </w:p>
    <w:p w:rsidR="00AC5301" w:rsidRPr="00CF5C98" w:rsidRDefault="00AC5301"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sz w:val="26"/>
          <w:szCs w:val="26"/>
        </w:rPr>
        <w:t xml:space="preserve">Upcoming Peer Opportunities </w:t>
      </w:r>
    </w:p>
    <w:p w:rsidR="00F90BD9" w:rsidRDefault="0029444A" w:rsidP="0029444A">
      <w:pPr>
        <w:spacing w:after="0" w:line="240" w:lineRule="auto"/>
        <w:rPr>
          <w:rFonts w:ascii="Times New Roman" w:hAnsi="Times New Roman" w:cs="Times New Roman"/>
          <w:color w:val="C00000"/>
          <w:sz w:val="26"/>
          <w:szCs w:val="26"/>
        </w:rPr>
      </w:pPr>
      <w:r w:rsidRPr="00FA7085">
        <w:rPr>
          <w:rFonts w:ascii="Times New Roman" w:hAnsi="Times New Roman" w:cs="Times New Roman"/>
          <w:color w:val="C00000"/>
          <w:sz w:val="26"/>
          <w:szCs w:val="26"/>
        </w:rPr>
        <w:t>Ms. Spurlin reminded the participants that the first face-to-face Learning Collaborative Event of DY 4 will be held on M</w:t>
      </w:r>
      <w:r w:rsidR="00E52553">
        <w:rPr>
          <w:rFonts w:ascii="Times New Roman" w:hAnsi="Times New Roman" w:cs="Times New Roman"/>
          <w:color w:val="C00000"/>
          <w:sz w:val="26"/>
          <w:szCs w:val="26"/>
        </w:rPr>
        <w:t>arch 2</w:t>
      </w:r>
      <w:r w:rsidRPr="00FA7085">
        <w:rPr>
          <w:rFonts w:ascii="Times New Roman" w:hAnsi="Times New Roman" w:cs="Times New Roman"/>
          <w:color w:val="C00000"/>
          <w:sz w:val="26"/>
          <w:szCs w:val="26"/>
        </w:rPr>
        <w:t>5, 2015 at the Can</w:t>
      </w:r>
      <w:r w:rsidR="00432D62">
        <w:rPr>
          <w:rFonts w:ascii="Times New Roman" w:hAnsi="Times New Roman" w:cs="Times New Roman"/>
          <w:color w:val="C00000"/>
          <w:sz w:val="26"/>
          <w:szCs w:val="26"/>
        </w:rPr>
        <w:t>nery K</w:t>
      </w:r>
      <w:r w:rsidRPr="00FA7085">
        <w:rPr>
          <w:rFonts w:ascii="Times New Roman" w:hAnsi="Times New Roman" w:cs="Times New Roman"/>
          <w:color w:val="C00000"/>
          <w:sz w:val="26"/>
          <w:szCs w:val="26"/>
        </w:rPr>
        <w:t xml:space="preserve">itchen in Brenham. The event will be </w:t>
      </w:r>
      <w:r w:rsidRPr="00FA7085">
        <w:rPr>
          <w:rFonts w:ascii="Times New Roman" w:hAnsi="Times New Roman" w:cs="Times New Roman"/>
          <w:color w:val="C00000"/>
          <w:sz w:val="26"/>
          <w:szCs w:val="26"/>
        </w:rPr>
        <w:lastRenderedPageBreak/>
        <w:t>h</w:t>
      </w:r>
      <w:r w:rsidR="00432D62">
        <w:rPr>
          <w:rFonts w:ascii="Times New Roman" w:hAnsi="Times New Roman" w:cs="Times New Roman"/>
          <w:color w:val="C00000"/>
          <w:sz w:val="26"/>
          <w:szCs w:val="26"/>
        </w:rPr>
        <w:t xml:space="preserve">eld from 11:30 a.m. – 3:30 p.m., including a networking luncheon provided by Faith Mission, </w:t>
      </w:r>
      <w:r w:rsidRPr="00FA7085">
        <w:rPr>
          <w:rFonts w:ascii="Times New Roman" w:hAnsi="Times New Roman" w:cs="Times New Roman"/>
          <w:color w:val="C00000"/>
          <w:sz w:val="26"/>
          <w:szCs w:val="26"/>
        </w:rPr>
        <w:t xml:space="preserve">and will focus on nutrition in Texas and the key role it plays in chronic disease management. </w:t>
      </w:r>
      <w:r w:rsidR="00D34D96">
        <w:rPr>
          <w:rFonts w:ascii="Times New Roman" w:hAnsi="Times New Roman" w:cs="Times New Roman"/>
          <w:color w:val="C00000"/>
          <w:sz w:val="26"/>
          <w:szCs w:val="26"/>
        </w:rPr>
        <w:t xml:space="preserve">Attendance is free and </w:t>
      </w:r>
      <w:r w:rsidRPr="00FA7085">
        <w:rPr>
          <w:rFonts w:ascii="Times New Roman" w:hAnsi="Times New Roman" w:cs="Times New Roman"/>
          <w:color w:val="C00000"/>
          <w:sz w:val="26"/>
          <w:szCs w:val="26"/>
        </w:rPr>
        <w:t>RSVPs</w:t>
      </w:r>
      <w:r w:rsidR="00FA7085">
        <w:rPr>
          <w:rFonts w:ascii="Times New Roman" w:hAnsi="Times New Roman" w:cs="Times New Roman"/>
          <w:color w:val="C00000"/>
          <w:sz w:val="26"/>
          <w:szCs w:val="26"/>
        </w:rPr>
        <w:t xml:space="preserve"> are due to the Anchor Team by M</w:t>
      </w:r>
      <w:r w:rsidRPr="00FA7085">
        <w:rPr>
          <w:rFonts w:ascii="Times New Roman" w:hAnsi="Times New Roman" w:cs="Times New Roman"/>
          <w:color w:val="C00000"/>
          <w:sz w:val="26"/>
          <w:szCs w:val="26"/>
        </w:rPr>
        <w:t xml:space="preserve">arch 16, 2015. </w:t>
      </w:r>
      <w:r w:rsidR="00D34D96">
        <w:rPr>
          <w:rFonts w:ascii="Times New Roman" w:hAnsi="Times New Roman" w:cs="Times New Roman"/>
          <w:color w:val="C00000"/>
          <w:sz w:val="26"/>
          <w:szCs w:val="26"/>
        </w:rPr>
        <w:t>Ms. Spurlin reminded participants that partnerships and organizational relationships we established from networking at the last RHP 17 Learning Collaborative face-to-face event</w:t>
      </w:r>
      <w:r w:rsidR="003026CB">
        <w:rPr>
          <w:rFonts w:ascii="Times New Roman" w:hAnsi="Times New Roman" w:cs="Times New Roman"/>
          <w:color w:val="C00000"/>
          <w:sz w:val="26"/>
          <w:szCs w:val="26"/>
        </w:rPr>
        <w:t>.</w:t>
      </w:r>
    </w:p>
    <w:p w:rsidR="00813DA7" w:rsidRDefault="00813DA7" w:rsidP="0029444A">
      <w:pPr>
        <w:spacing w:after="0" w:line="240" w:lineRule="auto"/>
        <w:rPr>
          <w:rFonts w:ascii="Times New Roman" w:hAnsi="Times New Roman" w:cs="Times New Roman"/>
          <w:color w:val="C00000"/>
          <w:sz w:val="26"/>
          <w:szCs w:val="26"/>
        </w:rPr>
      </w:pPr>
    </w:p>
    <w:p w:rsidR="00813DA7" w:rsidRDefault="00813DA7" w:rsidP="0029444A">
      <w:pPr>
        <w:spacing w:after="0" w:line="240" w:lineRule="auto"/>
        <w:rPr>
          <w:rFonts w:ascii="Times New Roman" w:hAnsi="Times New Roman" w:cs="Times New Roman"/>
          <w:color w:val="C00000"/>
          <w:sz w:val="26"/>
          <w:szCs w:val="26"/>
        </w:rPr>
      </w:pPr>
      <w:r>
        <w:rPr>
          <w:rFonts w:ascii="Times New Roman" w:hAnsi="Times New Roman" w:cs="Times New Roman"/>
          <w:color w:val="C00000"/>
          <w:sz w:val="26"/>
          <w:szCs w:val="26"/>
        </w:rPr>
        <w:t xml:space="preserve">Ms. Spurlin </w:t>
      </w:r>
      <w:r w:rsidR="00342EB9">
        <w:rPr>
          <w:rFonts w:ascii="Times New Roman" w:hAnsi="Times New Roman" w:cs="Times New Roman"/>
          <w:color w:val="C00000"/>
          <w:sz w:val="26"/>
          <w:szCs w:val="26"/>
        </w:rPr>
        <w:t xml:space="preserve">reminded participants </w:t>
      </w:r>
      <w:r>
        <w:rPr>
          <w:rFonts w:ascii="Times New Roman" w:hAnsi="Times New Roman" w:cs="Times New Roman"/>
          <w:color w:val="C00000"/>
          <w:sz w:val="26"/>
          <w:szCs w:val="26"/>
        </w:rPr>
        <w:t xml:space="preserve">that the next reporting cycle will begin April 1, 2015 through the online system and HHSC has scheduled webinars for April 7, 2015. </w:t>
      </w:r>
    </w:p>
    <w:p w:rsidR="00342EB9" w:rsidRDefault="00342EB9" w:rsidP="0029444A">
      <w:pPr>
        <w:spacing w:after="0" w:line="240" w:lineRule="auto"/>
        <w:rPr>
          <w:rFonts w:ascii="Times New Roman" w:hAnsi="Times New Roman" w:cs="Times New Roman"/>
          <w:color w:val="C00000"/>
          <w:sz w:val="26"/>
          <w:szCs w:val="26"/>
        </w:rPr>
      </w:pPr>
    </w:p>
    <w:p w:rsidR="00342EB9" w:rsidRDefault="00342EB9" w:rsidP="0029444A">
      <w:pPr>
        <w:spacing w:after="0" w:line="240" w:lineRule="auto"/>
        <w:rPr>
          <w:rFonts w:ascii="Times New Roman" w:hAnsi="Times New Roman" w:cs="Times New Roman"/>
          <w:color w:val="C00000"/>
          <w:sz w:val="26"/>
          <w:szCs w:val="26"/>
        </w:rPr>
      </w:pPr>
      <w:r>
        <w:rPr>
          <w:rFonts w:ascii="Times New Roman" w:hAnsi="Times New Roman" w:cs="Times New Roman"/>
          <w:color w:val="C00000"/>
          <w:sz w:val="26"/>
          <w:szCs w:val="26"/>
        </w:rPr>
        <w:t xml:space="preserve">Ms. Spurlin also expressed that DSRIP providers received a request to complete a waiver renewal exercise. HHSC is working with CMS to highlight that Texas had delays in getting projects running and needs more time to fully demonstrate the impact of DSRIP projects. To provide CMS impact data on their significant financial contribution through the 1115 Waiver, this exercise is to highlight any projects that are evidenced-based and have seen early success. Providers are urged to complete and return the exercise to the RHP 17 Anchor. This exercise also allows for providers to provide any recommendation to HHSC about DSRIP, to be incorporated into the renewal or extension process. </w:t>
      </w:r>
    </w:p>
    <w:p w:rsidR="00342EB9" w:rsidRDefault="00342EB9" w:rsidP="0029444A">
      <w:pPr>
        <w:spacing w:after="0" w:line="240" w:lineRule="auto"/>
        <w:rPr>
          <w:rFonts w:ascii="Times New Roman" w:hAnsi="Times New Roman" w:cs="Times New Roman"/>
          <w:color w:val="C00000"/>
          <w:sz w:val="26"/>
          <w:szCs w:val="26"/>
        </w:rPr>
      </w:pPr>
    </w:p>
    <w:p w:rsidR="00342EB9" w:rsidRPr="00FA7085" w:rsidRDefault="00342EB9" w:rsidP="0029444A">
      <w:pPr>
        <w:spacing w:after="0" w:line="240" w:lineRule="auto"/>
        <w:rPr>
          <w:rFonts w:ascii="Times New Roman" w:hAnsi="Times New Roman" w:cs="Times New Roman"/>
          <w:color w:val="C00000"/>
          <w:sz w:val="26"/>
          <w:szCs w:val="26"/>
        </w:rPr>
      </w:pPr>
    </w:p>
    <w:p w:rsidR="009B485F" w:rsidRPr="00CF5C98" w:rsidRDefault="00B502AF" w:rsidP="009B485F">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Next Steps &amp; Adjourn</w:t>
      </w:r>
      <w:r w:rsidR="007A0909" w:rsidRPr="00CF5C98">
        <w:rPr>
          <w:rFonts w:ascii="Times New Roman" w:hAnsi="Times New Roman" w:cs="Times New Roman"/>
          <w:b/>
          <w:sz w:val="26"/>
          <w:szCs w:val="26"/>
        </w:rPr>
        <w:t xml:space="preserve"> </w:t>
      </w:r>
    </w:p>
    <w:p w:rsidR="00FB3587" w:rsidRDefault="00002F64" w:rsidP="00000500">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 xml:space="preserve">Next </w:t>
      </w:r>
      <w:r w:rsidR="00DF2116" w:rsidRPr="00CF5C98">
        <w:rPr>
          <w:rFonts w:ascii="Times New Roman" w:hAnsi="Times New Roman" w:cs="Times New Roman"/>
          <w:sz w:val="26"/>
          <w:szCs w:val="26"/>
        </w:rPr>
        <w:t xml:space="preserve">call </w:t>
      </w:r>
      <w:r w:rsidRPr="00CF5C98">
        <w:rPr>
          <w:rFonts w:ascii="Times New Roman" w:hAnsi="Times New Roman" w:cs="Times New Roman"/>
          <w:sz w:val="26"/>
          <w:szCs w:val="26"/>
        </w:rPr>
        <w:t xml:space="preserve">scheduled for </w:t>
      </w:r>
      <w:r w:rsidR="00B651C8" w:rsidRPr="00B651C8">
        <w:rPr>
          <w:rFonts w:ascii="Times New Roman" w:hAnsi="Times New Roman" w:cs="Times New Roman"/>
          <w:sz w:val="26"/>
          <w:szCs w:val="26"/>
          <w:u w:val="single"/>
        </w:rPr>
        <w:t xml:space="preserve">Thursday, </w:t>
      </w:r>
      <w:r w:rsidR="00B53525">
        <w:rPr>
          <w:rFonts w:ascii="Times New Roman" w:hAnsi="Times New Roman" w:cs="Times New Roman"/>
          <w:sz w:val="26"/>
          <w:szCs w:val="26"/>
          <w:u w:val="single"/>
        </w:rPr>
        <w:t>April 9</w:t>
      </w:r>
      <w:r w:rsidR="00B651C8" w:rsidRPr="00B651C8">
        <w:rPr>
          <w:rFonts w:ascii="Times New Roman" w:hAnsi="Times New Roman" w:cs="Times New Roman"/>
          <w:sz w:val="26"/>
          <w:szCs w:val="26"/>
          <w:u w:val="single"/>
        </w:rPr>
        <w:t xml:space="preserve">, </w:t>
      </w:r>
      <w:r w:rsidR="00AC5301" w:rsidRPr="00AC5301">
        <w:rPr>
          <w:rFonts w:ascii="Times New Roman" w:hAnsi="Times New Roman" w:cs="Times New Roman"/>
          <w:sz w:val="26"/>
          <w:szCs w:val="26"/>
          <w:u w:val="single"/>
        </w:rPr>
        <w:t xml:space="preserve">2015 </w:t>
      </w:r>
      <w:r w:rsidR="00AE639F" w:rsidRPr="00CF5C98">
        <w:rPr>
          <w:rFonts w:ascii="Times New Roman" w:hAnsi="Times New Roman" w:cs="Times New Roman"/>
          <w:sz w:val="26"/>
          <w:szCs w:val="26"/>
          <w:u w:val="single"/>
        </w:rPr>
        <w:t>at 10 a.m</w:t>
      </w:r>
      <w:r w:rsidR="00AE639F" w:rsidRPr="00CF5C98">
        <w:rPr>
          <w:rFonts w:ascii="Times New Roman" w:hAnsi="Times New Roman" w:cs="Times New Roman"/>
          <w:sz w:val="26"/>
          <w:szCs w:val="26"/>
        </w:rPr>
        <w:t xml:space="preserve">. </w:t>
      </w:r>
    </w:p>
    <w:p w:rsidR="00056EC7" w:rsidRPr="00CF5C98" w:rsidRDefault="00056EC7" w:rsidP="00FB3587">
      <w:pPr>
        <w:spacing w:after="0" w:line="240" w:lineRule="auto"/>
        <w:ind w:left="720"/>
        <w:rPr>
          <w:rFonts w:ascii="Times New Roman" w:hAnsi="Times New Roman" w:cs="Times New Roman"/>
          <w:sz w:val="26"/>
          <w:szCs w:val="26"/>
        </w:rPr>
      </w:pPr>
    </w:p>
    <w:p w:rsidR="00BF6526" w:rsidRPr="00056EC7" w:rsidRDefault="00264141" w:rsidP="00264141">
      <w:pPr>
        <w:spacing w:after="0" w:line="240" w:lineRule="auto"/>
        <w:ind w:left="-720"/>
        <w:rPr>
          <w:rFonts w:ascii="Times New Roman" w:hAnsi="Times New Roman" w:cs="Times New Roman"/>
          <w:i/>
          <w:color w:val="1F497D" w:themeColor="text2"/>
          <w:sz w:val="24"/>
          <w:szCs w:val="24"/>
        </w:rPr>
      </w:pPr>
      <w:r w:rsidRPr="00464215">
        <w:rPr>
          <w:rFonts w:ascii="Times New Roman" w:hAnsi="Times New Roman" w:cs="Times New Roman"/>
          <w:b/>
          <w:i/>
          <w:color w:val="000000" w:themeColor="text1"/>
          <w:sz w:val="24"/>
          <w:szCs w:val="24"/>
        </w:rPr>
        <w:t>Have an idea</w:t>
      </w:r>
      <w:r w:rsidR="00F90BD9" w:rsidRPr="00464215">
        <w:rPr>
          <w:rFonts w:ascii="Times New Roman" w:hAnsi="Times New Roman" w:cs="Times New Roman"/>
          <w:b/>
          <w:i/>
          <w:color w:val="000000" w:themeColor="text1"/>
          <w:sz w:val="24"/>
          <w:szCs w:val="24"/>
        </w:rPr>
        <w:t>/</w:t>
      </w:r>
      <w:r w:rsidRPr="00464215">
        <w:rPr>
          <w:rFonts w:ascii="Times New Roman" w:hAnsi="Times New Roman" w:cs="Times New Roman"/>
          <w:b/>
          <w:i/>
          <w:color w:val="000000" w:themeColor="text1"/>
          <w:sz w:val="24"/>
          <w:szCs w:val="24"/>
        </w:rPr>
        <w:t xml:space="preserve">suggestion to share or topic to recommend for future Learning Collaborative calls, </w:t>
      </w:r>
      <w:r w:rsidR="00C43408" w:rsidRPr="00464215">
        <w:rPr>
          <w:rFonts w:ascii="Times New Roman" w:hAnsi="Times New Roman" w:cs="Times New Roman"/>
          <w:b/>
          <w:i/>
          <w:color w:val="000000" w:themeColor="text1"/>
          <w:sz w:val="24"/>
          <w:szCs w:val="24"/>
        </w:rPr>
        <w:t>articles</w:t>
      </w:r>
      <w:r w:rsidRPr="00464215">
        <w:rPr>
          <w:rFonts w:ascii="Times New Roman" w:hAnsi="Times New Roman" w:cs="Times New Roman"/>
          <w:b/>
          <w:i/>
          <w:color w:val="000000" w:themeColor="text1"/>
          <w:sz w:val="24"/>
          <w:szCs w:val="24"/>
        </w:rPr>
        <w:t xml:space="preserve">, or upcoming events? We want to </w:t>
      </w:r>
      <w:r w:rsidR="00C43408" w:rsidRPr="00464215">
        <w:rPr>
          <w:rFonts w:ascii="Times New Roman" w:hAnsi="Times New Roman" w:cs="Times New Roman"/>
          <w:b/>
          <w:i/>
          <w:color w:val="000000" w:themeColor="text1"/>
          <w:sz w:val="24"/>
          <w:szCs w:val="24"/>
        </w:rPr>
        <w:t>know</w:t>
      </w:r>
      <w:r w:rsidRPr="00464215">
        <w:rPr>
          <w:rFonts w:ascii="Times New Roman" w:hAnsi="Times New Roman" w:cs="Times New Roman"/>
          <w:b/>
          <w:i/>
          <w:color w:val="000000" w:themeColor="text1"/>
          <w:sz w:val="24"/>
          <w:szCs w:val="24"/>
        </w:rPr>
        <w:t>!</w:t>
      </w:r>
      <w:r w:rsidRPr="00464215">
        <w:rPr>
          <w:rFonts w:ascii="Times New Roman" w:hAnsi="Times New Roman" w:cs="Times New Roman"/>
          <w:i/>
          <w:color w:val="000000" w:themeColor="text1"/>
          <w:sz w:val="24"/>
          <w:szCs w:val="24"/>
        </w:rPr>
        <w:t xml:space="preserve"> </w:t>
      </w:r>
      <w:r w:rsidR="00C43408" w:rsidRPr="00056EC7">
        <w:rPr>
          <w:rFonts w:ascii="Times New Roman" w:hAnsi="Times New Roman" w:cs="Times New Roman"/>
          <w:i/>
          <w:color w:val="1F497D" w:themeColor="text2"/>
          <w:sz w:val="24"/>
          <w:szCs w:val="24"/>
        </w:rPr>
        <w:t>E</w:t>
      </w:r>
      <w:r w:rsidRPr="00056EC7">
        <w:rPr>
          <w:rFonts w:ascii="Times New Roman" w:hAnsi="Times New Roman" w:cs="Times New Roman"/>
          <w:i/>
          <w:color w:val="1F497D" w:themeColor="text2"/>
          <w:sz w:val="24"/>
          <w:szCs w:val="24"/>
        </w:rPr>
        <w:t xml:space="preserve">mail </w:t>
      </w:r>
      <w:r w:rsidR="00BF6526" w:rsidRPr="00056EC7">
        <w:rPr>
          <w:rFonts w:ascii="Times New Roman" w:hAnsi="Times New Roman" w:cs="Times New Roman"/>
          <w:i/>
          <w:color w:val="1F497D" w:themeColor="text2"/>
          <w:sz w:val="24"/>
          <w:szCs w:val="24"/>
        </w:rPr>
        <w:t>the Anchor Team a</w:t>
      </w:r>
      <w:r w:rsidRPr="00056EC7">
        <w:rPr>
          <w:rFonts w:ascii="Times New Roman" w:hAnsi="Times New Roman" w:cs="Times New Roman"/>
          <w:i/>
          <w:color w:val="1F497D" w:themeColor="text2"/>
          <w:sz w:val="24"/>
          <w:szCs w:val="24"/>
        </w:rPr>
        <w:t xml:space="preserve">t </w:t>
      </w:r>
      <w:hyperlink r:id="rId8" w:history="1">
        <w:r w:rsidRPr="00056EC7">
          <w:rPr>
            <w:rStyle w:val="Hyperlink"/>
            <w:rFonts w:ascii="Times New Roman" w:hAnsi="Times New Roman" w:cs="Times New Roman"/>
            <w:i/>
            <w:color w:val="1F497D" w:themeColor="text2"/>
            <w:sz w:val="24"/>
            <w:szCs w:val="24"/>
          </w:rPr>
          <w:t>rhp17@tamhsc.edu</w:t>
        </w:r>
      </w:hyperlink>
      <w:r w:rsidR="00BF6526" w:rsidRPr="00056EC7">
        <w:rPr>
          <w:rFonts w:ascii="Times New Roman" w:hAnsi="Times New Roman" w:cs="Times New Roman"/>
          <w:i/>
          <w:color w:val="1F497D" w:themeColor="text2"/>
          <w:sz w:val="24"/>
          <w:szCs w:val="24"/>
        </w:rPr>
        <w:t xml:space="preserve">. </w:t>
      </w:r>
    </w:p>
    <w:sectPr w:rsidR="00BF6526" w:rsidRPr="00056EC7" w:rsidSect="00C43408">
      <w:headerReference w:type="first" r:id="rId9"/>
      <w:footerReference w:type="first" r:id="rId10"/>
      <w:pgSz w:w="12240" w:h="15840"/>
      <w:pgMar w:top="2654" w:right="810" w:bottom="720" w:left="1440" w:header="99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D25" w:rsidRDefault="00177D25" w:rsidP="00D3776A">
      <w:pPr>
        <w:spacing w:after="0" w:line="240" w:lineRule="auto"/>
      </w:pPr>
      <w:r>
        <w:separator/>
      </w:r>
    </w:p>
  </w:endnote>
  <w:endnote w:type="continuationSeparator" w:id="0">
    <w:p w:rsidR="00177D25" w:rsidRDefault="00177D25"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E6" w:rsidRDefault="00F774E6" w:rsidP="00C43408">
    <w:pPr>
      <w:pStyle w:val="Footer"/>
      <w:ind w:left="1980"/>
    </w:pPr>
    <w:r>
      <w:rPr>
        <w:noProof/>
      </w:rPr>
      <w:drawing>
        <wp:inline distT="0" distB="0" distL="0" distR="0" wp14:anchorId="746AA7D9" wp14:editId="3AB637B7">
          <wp:extent cx="2753832" cy="305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35" cy="3048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D25" w:rsidRDefault="00177D25" w:rsidP="00D3776A">
      <w:pPr>
        <w:spacing w:after="0" w:line="240" w:lineRule="auto"/>
      </w:pPr>
      <w:r>
        <w:separator/>
      </w:r>
    </w:p>
  </w:footnote>
  <w:footnote w:type="continuationSeparator" w:id="0">
    <w:p w:rsidR="00177D25" w:rsidRDefault="00177D25"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76A" w:rsidRDefault="00D3776A"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8240"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D3776A" w:rsidRPr="00D3776A" w:rsidRDefault="00D3776A" w:rsidP="00D3776A">
    <w:pPr>
      <w:spacing w:after="0" w:line="240" w:lineRule="auto"/>
      <w:jc w:val="center"/>
      <w:rPr>
        <w:rFonts w:ascii="Times New Roman" w:hAnsi="Times New Roman" w:cs="Times New Roman"/>
        <w:b/>
        <w:sz w:val="32"/>
        <w:szCs w:val="32"/>
      </w:rPr>
    </w:pPr>
    <w:r w:rsidRPr="00D3776A">
      <w:rPr>
        <w:rFonts w:ascii="Times New Roman" w:hAnsi="Times New Roman" w:cs="Times New Roman"/>
        <w:b/>
        <w:sz w:val="32"/>
        <w:szCs w:val="32"/>
      </w:rPr>
      <w:t xml:space="preserve">Monthly </w:t>
    </w:r>
    <w:r w:rsidR="007A294E">
      <w:rPr>
        <w:rFonts w:ascii="Times New Roman" w:hAnsi="Times New Roman" w:cs="Times New Roman"/>
        <w:b/>
        <w:sz w:val="32"/>
        <w:szCs w:val="32"/>
      </w:rPr>
      <w:t xml:space="preserve">Learning Collaborative Call </w:t>
    </w:r>
  </w:p>
  <w:p w:rsidR="00D3776A" w:rsidRPr="00D3776A" w:rsidRDefault="002D2970" w:rsidP="00D377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Thursday</w:t>
    </w:r>
    <w:r w:rsidR="00D3776A">
      <w:rPr>
        <w:rFonts w:ascii="Times New Roman" w:hAnsi="Times New Roman" w:cs="Times New Roman"/>
        <w:b/>
        <w:sz w:val="28"/>
        <w:szCs w:val="28"/>
      </w:rPr>
      <w:t xml:space="preserve">, </w:t>
    </w:r>
    <w:r>
      <w:rPr>
        <w:rFonts w:ascii="Times New Roman" w:hAnsi="Times New Roman" w:cs="Times New Roman"/>
        <w:b/>
        <w:sz w:val="28"/>
        <w:szCs w:val="28"/>
      </w:rPr>
      <w:t>March 12,</w:t>
    </w:r>
    <w:r w:rsidR="005E5751">
      <w:rPr>
        <w:rFonts w:ascii="Times New Roman" w:hAnsi="Times New Roman" w:cs="Times New Roman"/>
        <w:b/>
        <w:sz w:val="28"/>
        <w:szCs w:val="28"/>
      </w:rPr>
      <w:t xml:space="preserve"> 201</w:t>
    </w:r>
    <w:r w:rsidR="00FC5738">
      <w:rPr>
        <w:rFonts w:ascii="Times New Roman" w:hAnsi="Times New Roman" w:cs="Times New Roman"/>
        <w:b/>
        <w:sz w:val="28"/>
        <w:szCs w:val="28"/>
      </w:rPr>
      <w:t>5</w:t>
    </w:r>
    <w:r w:rsidR="00DD5909">
      <w:rPr>
        <w:rFonts w:ascii="Times New Roman" w:hAnsi="Times New Roman" w:cs="Times New Roman"/>
        <w:b/>
        <w:sz w:val="28"/>
        <w:szCs w:val="28"/>
      </w:rPr>
      <w:t xml:space="preserve"> </w:t>
    </w:r>
    <w:r w:rsidR="00D3776A" w:rsidRPr="00D3776A">
      <w:rPr>
        <w:rFonts w:ascii="Times New Roman" w:hAnsi="Times New Roman" w:cs="Times New Roman"/>
        <w:b/>
        <w:sz w:val="28"/>
        <w:szCs w:val="28"/>
      </w:rPr>
      <w:t xml:space="preserve">• </w:t>
    </w:r>
    <w:r w:rsidR="00D3776A">
      <w:rPr>
        <w:rFonts w:ascii="Times New Roman" w:hAnsi="Times New Roman" w:cs="Times New Roman"/>
        <w:b/>
        <w:sz w:val="28"/>
        <w:szCs w:val="28"/>
      </w:rPr>
      <w:t>10:00 – 11:</w:t>
    </w:r>
    <w:r w:rsidR="007A294E">
      <w:rPr>
        <w:rFonts w:ascii="Times New Roman" w:hAnsi="Times New Roman" w:cs="Times New Roman"/>
        <w:b/>
        <w:sz w:val="28"/>
        <w:szCs w:val="28"/>
      </w:rPr>
      <w:t>00 a.m.</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E30E21"/>
    <w:multiLevelType w:val="hybridMultilevel"/>
    <w:tmpl w:val="391AF2C6"/>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5FE001B"/>
    <w:multiLevelType w:val="hybridMultilevel"/>
    <w:tmpl w:val="9716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6"/>
  </w:num>
  <w:num w:numId="6">
    <w:abstractNumId w:val="7"/>
  </w:num>
  <w:num w:numId="7">
    <w:abstractNumId w:val="10"/>
  </w:num>
  <w:num w:numId="8">
    <w:abstractNumId w:val="3"/>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500"/>
    <w:rsid w:val="00002F64"/>
    <w:rsid w:val="000212AF"/>
    <w:rsid w:val="000363C9"/>
    <w:rsid w:val="000519C1"/>
    <w:rsid w:val="00056EC7"/>
    <w:rsid w:val="000744B2"/>
    <w:rsid w:val="000750DD"/>
    <w:rsid w:val="000757D3"/>
    <w:rsid w:val="00081FBD"/>
    <w:rsid w:val="000A4FE0"/>
    <w:rsid w:val="000E2352"/>
    <w:rsid w:val="0015008E"/>
    <w:rsid w:val="00153E69"/>
    <w:rsid w:val="00155AE2"/>
    <w:rsid w:val="0016081C"/>
    <w:rsid w:val="00173A10"/>
    <w:rsid w:val="00177D25"/>
    <w:rsid w:val="001A2CF3"/>
    <w:rsid w:val="001A3A71"/>
    <w:rsid w:val="001B7AA4"/>
    <w:rsid w:val="001E0928"/>
    <w:rsid w:val="001F73CE"/>
    <w:rsid w:val="00222D7A"/>
    <w:rsid w:val="00264141"/>
    <w:rsid w:val="002710A9"/>
    <w:rsid w:val="002804D4"/>
    <w:rsid w:val="002839C4"/>
    <w:rsid w:val="0029444A"/>
    <w:rsid w:val="002A3569"/>
    <w:rsid w:val="002B4D46"/>
    <w:rsid w:val="002C7AE9"/>
    <w:rsid w:val="002D2970"/>
    <w:rsid w:val="002D2ACD"/>
    <w:rsid w:val="002D62F5"/>
    <w:rsid w:val="003026CB"/>
    <w:rsid w:val="00322A7B"/>
    <w:rsid w:val="00342EB9"/>
    <w:rsid w:val="003743F7"/>
    <w:rsid w:val="00374A6D"/>
    <w:rsid w:val="003755EE"/>
    <w:rsid w:val="00381E95"/>
    <w:rsid w:val="003820AB"/>
    <w:rsid w:val="003A00EC"/>
    <w:rsid w:val="003A7290"/>
    <w:rsid w:val="003C3B1A"/>
    <w:rsid w:val="003E08DD"/>
    <w:rsid w:val="003E7069"/>
    <w:rsid w:val="003F5EC2"/>
    <w:rsid w:val="00402498"/>
    <w:rsid w:val="00432D62"/>
    <w:rsid w:val="004339E3"/>
    <w:rsid w:val="00440E1B"/>
    <w:rsid w:val="00464215"/>
    <w:rsid w:val="00465D30"/>
    <w:rsid w:val="00483C81"/>
    <w:rsid w:val="00493F69"/>
    <w:rsid w:val="00497248"/>
    <w:rsid w:val="004C03F5"/>
    <w:rsid w:val="004F55C0"/>
    <w:rsid w:val="0058167B"/>
    <w:rsid w:val="005B1ECB"/>
    <w:rsid w:val="005D483E"/>
    <w:rsid w:val="005E5751"/>
    <w:rsid w:val="0063172B"/>
    <w:rsid w:val="00660DC3"/>
    <w:rsid w:val="00667C7E"/>
    <w:rsid w:val="00672344"/>
    <w:rsid w:val="00696895"/>
    <w:rsid w:val="006A0C2C"/>
    <w:rsid w:val="006B48D7"/>
    <w:rsid w:val="006D14A4"/>
    <w:rsid w:val="006E344B"/>
    <w:rsid w:val="00704585"/>
    <w:rsid w:val="00725BF8"/>
    <w:rsid w:val="00741386"/>
    <w:rsid w:val="007428E2"/>
    <w:rsid w:val="00747DE7"/>
    <w:rsid w:val="00754690"/>
    <w:rsid w:val="00760E85"/>
    <w:rsid w:val="00784C2F"/>
    <w:rsid w:val="007A0909"/>
    <w:rsid w:val="007A294E"/>
    <w:rsid w:val="007A5DCE"/>
    <w:rsid w:val="007B4AEC"/>
    <w:rsid w:val="007B5C4D"/>
    <w:rsid w:val="007D45FE"/>
    <w:rsid w:val="007E19EF"/>
    <w:rsid w:val="00802244"/>
    <w:rsid w:val="00813DA7"/>
    <w:rsid w:val="00817A58"/>
    <w:rsid w:val="00833907"/>
    <w:rsid w:val="008426C1"/>
    <w:rsid w:val="00855B49"/>
    <w:rsid w:val="00896CD4"/>
    <w:rsid w:val="008A4213"/>
    <w:rsid w:val="008E031D"/>
    <w:rsid w:val="00901F2B"/>
    <w:rsid w:val="009259CD"/>
    <w:rsid w:val="0092738E"/>
    <w:rsid w:val="00944935"/>
    <w:rsid w:val="00957F35"/>
    <w:rsid w:val="00964095"/>
    <w:rsid w:val="00964923"/>
    <w:rsid w:val="00974AD5"/>
    <w:rsid w:val="00994C8C"/>
    <w:rsid w:val="00994CD9"/>
    <w:rsid w:val="009B31E3"/>
    <w:rsid w:val="009B485F"/>
    <w:rsid w:val="009C0733"/>
    <w:rsid w:val="009C601F"/>
    <w:rsid w:val="00A0059D"/>
    <w:rsid w:val="00A178EF"/>
    <w:rsid w:val="00A22205"/>
    <w:rsid w:val="00A308D9"/>
    <w:rsid w:val="00A35C84"/>
    <w:rsid w:val="00A41238"/>
    <w:rsid w:val="00A5575F"/>
    <w:rsid w:val="00A60CE3"/>
    <w:rsid w:val="00A620C4"/>
    <w:rsid w:val="00A720DB"/>
    <w:rsid w:val="00A83016"/>
    <w:rsid w:val="00A97059"/>
    <w:rsid w:val="00AB0B65"/>
    <w:rsid w:val="00AB130F"/>
    <w:rsid w:val="00AB575C"/>
    <w:rsid w:val="00AC5301"/>
    <w:rsid w:val="00AC5895"/>
    <w:rsid w:val="00AE1C4E"/>
    <w:rsid w:val="00AE639F"/>
    <w:rsid w:val="00AE708C"/>
    <w:rsid w:val="00B063A8"/>
    <w:rsid w:val="00B33F42"/>
    <w:rsid w:val="00B502AF"/>
    <w:rsid w:val="00B5108D"/>
    <w:rsid w:val="00B53525"/>
    <w:rsid w:val="00B651C8"/>
    <w:rsid w:val="00B74FFA"/>
    <w:rsid w:val="00B9668E"/>
    <w:rsid w:val="00BD2A7F"/>
    <w:rsid w:val="00BE5DC3"/>
    <w:rsid w:val="00BF2DB4"/>
    <w:rsid w:val="00BF6526"/>
    <w:rsid w:val="00C240D5"/>
    <w:rsid w:val="00C43408"/>
    <w:rsid w:val="00C86F6A"/>
    <w:rsid w:val="00CF457B"/>
    <w:rsid w:val="00CF5C98"/>
    <w:rsid w:val="00D023FB"/>
    <w:rsid w:val="00D34CA4"/>
    <w:rsid w:val="00D34D96"/>
    <w:rsid w:val="00D3776A"/>
    <w:rsid w:val="00D46940"/>
    <w:rsid w:val="00D52A69"/>
    <w:rsid w:val="00D8502E"/>
    <w:rsid w:val="00D85289"/>
    <w:rsid w:val="00DA1EE2"/>
    <w:rsid w:val="00DB7B4A"/>
    <w:rsid w:val="00DC52B6"/>
    <w:rsid w:val="00DD4E64"/>
    <w:rsid w:val="00DD5909"/>
    <w:rsid w:val="00DE4438"/>
    <w:rsid w:val="00DF2116"/>
    <w:rsid w:val="00E0083B"/>
    <w:rsid w:val="00E31D45"/>
    <w:rsid w:val="00E517F6"/>
    <w:rsid w:val="00E52553"/>
    <w:rsid w:val="00E8235D"/>
    <w:rsid w:val="00EA2B90"/>
    <w:rsid w:val="00EB1436"/>
    <w:rsid w:val="00EB7430"/>
    <w:rsid w:val="00EC2D0E"/>
    <w:rsid w:val="00EE6B13"/>
    <w:rsid w:val="00F0476F"/>
    <w:rsid w:val="00F25057"/>
    <w:rsid w:val="00F57ADD"/>
    <w:rsid w:val="00F70816"/>
    <w:rsid w:val="00F747F9"/>
    <w:rsid w:val="00F774E6"/>
    <w:rsid w:val="00F82062"/>
    <w:rsid w:val="00F90BD9"/>
    <w:rsid w:val="00F95D4F"/>
    <w:rsid w:val="00F96209"/>
    <w:rsid w:val="00FA5FF6"/>
    <w:rsid w:val="00FA7085"/>
    <w:rsid w:val="00FB3587"/>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p17@tamhsc.ed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4</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10306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Schulze, Avery M.</cp:lastModifiedBy>
  <cp:revision>36</cp:revision>
  <dcterms:created xsi:type="dcterms:W3CDTF">2015-02-20T19:15:00Z</dcterms:created>
  <dcterms:modified xsi:type="dcterms:W3CDTF">2015-03-16T16:28:00Z</dcterms:modified>
</cp:coreProperties>
</file>