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5C" w:rsidRPr="005A64B6" w:rsidRDefault="00AB575C" w:rsidP="00AB575C">
      <w:pPr>
        <w:ind w:left="3600" w:firstLine="720"/>
        <w:rPr>
          <w:rFonts w:ascii="Times New Roman" w:hAnsi="Times New Roman" w:cs="Times New Roman"/>
          <w:b/>
          <w:sz w:val="24"/>
          <w:szCs w:val="24"/>
        </w:rPr>
      </w:pPr>
      <w:r w:rsidRPr="005A64B6">
        <w:rPr>
          <w:rFonts w:ascii="Times New Roman" w:hAnsi="Times New Roman" w:cs="Times New Roman"/>
          <w:b/>
          <w:sz w:val="24"/>
          <w:szCs w:val="24"/>
        </w:rPr>
        <w:t>Agenda</w:t>
      </w:r>
    </w:p>
    <w:p w:rsidR="00AB575C" w:rsidRPr="005A64B6" w:rsidRDefault="00AB575C" w:rsidP="00AB575C">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Welcome and Introductions</w:t>
      </w:r>
      <w:r w:rsidR="00DD4E64" w:rsidRPr="005A64B6">
        <w:rPr>
          <w:rFonts w:ascii="Times New Roman" w:hAnsi="Times New Roman" w:cs="Times New Roman"/>
          <w:b/>
          <w:sz w:val="24"/>
          <w:szCs w:val="24"/>
        </w:rPr>
        <w:t xml:space="preserve">/Roll Call </w:t>
      </w:r>
      <w:r w:rsidRPr="005A64B6">
        <w:rPr>
          <w:rFonts w:ascii="Times New Roman" w:hAnsi="Times New Roman" w:cs="Times New Roman"/>
          <w:b/>
          <w:sz w:val="24"/>
          <w:szCs w:val="24"/>
        </w:rPr>
        <w:t xml:space="preserve"> </w:t>
      </w:r>
    </w:p>
    <w:p w:rsidR="004339E3" w:rsidRPr="005A64B6" w:rsidRDefault="004339E3" w:rsidP="007A0909">
      <w:pPr>
        <w:spacing w:after="0" w:line="240" w:lineRule="auto"/>
        <w:rPr>
          <w:rFonts w:ascii="Times New Roman" w:hAnsi="Times New Roman" w:cs="Times New Roman"/>
          <w:b/>
          <w:sz w:val="24"/>
          <w:szCs w:val="24"/>
        </w:rPr>
      </w:pPr>
    </w:p>
    <w:p w:rsidR="009B31E3" w:rsidRPr="005A64B6" w:rsidRDefault="009B31E3" w:rsidP="00AB575C">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Raise Performance</w:t>
      </w:r>
      <w:r w:rsidR="00802244" w:rsidRPr="005A64B6">
        <w:rPr>
          <w:rFonts w:ascii="Times New Roman" w:hAnsi="Times New Roman" w:cs="Times New Roman"/>
          <w:b/>
          <w:sz w:val="24"/>
          <w:szCs w:val="24"/>
        </w:rPr>
        <w:t xml:space="preserve"> – Focus Area and Open Discussion </w:t>
      </w:r>
    </w:p>
    <w:p w:rsidR="00FC5738" w:rsidRPr="005A64B6" w:rsidRDefault="00B83477" w:rsidP="00F0476F">
      <w:pPr>
        <w:numPr>
          <w:ilvl w:val="1"/>
          <w:numId w:val="1"/>
        </w:numPr>
        <w:spacing w:after="0" w:line="240" w:lineRule="auto"/>
        <w:ind w:left="1080"/>
        <w:rPr>
          <w:rFonts w:ascii="Times New Roman" w:hAnsi="Times New Roman" w:cs="Times New Roman"/>
          <w:sz w:val="24"/>
          <w:szCs w:val="24"/>
        </w:rPr>
      </w:pPr>
      <w:r>
        <w:rPr>
          <w:rFonts w:ascii="Times New Roman" w:hAnsi="Times New Roman" w:cs="Times New Roman"/>
          <w:b/>
          <w:color w:val="1F497D" w:themeColor="text2"/>
          <w:sz w:val="24"/>
          <w:szCs w:val="24"/>
        </w:rPr>
        <w:t>Ju</w:t>
      </w:r>
      <w:r w:rsidR="00F22151">
        <w:rPr>
          <w:rFonts w:ascii="Times New Roman" w:hAnsi="Times New Roman" w:cs="Times New Roman"/>
          <w:b/>
          <w:color w:val="1F497D" w:themeColor="text2"/>
          <w:sz w:val="24"/>
          <w:szCs w:val="24"/>
        </w:rPr>
        <w:t>ly</w:t>
      </w:r>
      <w:r>
        <w:rPr>
          <w:rFonts w:ascii="Times New Roman" w:hAnsi="Times New Roman" w:cs="Times New Roman"/>
          <w:b/>
          <w:color w:val="1F497D" w:themeColor="text2"/>
          <w:sz w:val="24"/>
          <w:szCs w:val="24"/>
        </w:rPr>
        <w:t xml:space="preserve"> </w:t>
      </w:r>
      <w:r w:rsidR="00DD4E64" w:rsidRPr="005A64B6">
        <w:rPr>
          <w:rFonts w:ascii="Times New Roman" w:hAnsi="Times New Roman" w:cs="Times New Roman"/>
          <w:b/>
          <w:color w:val="1F497D" w:themeColor="text2"/>
          <w:sz w:val="24"/>
          <w:szCs w:val="24"/>
        </w:rPr>
        <w:t>Sp</w:t>
      </w:r>
      <w:r w:rsidR="000363C9" w:rsidRPr="005A64B6">
        <w:rPr>
          <w:rFonts w:ascii="Times New Roman" w:hAnsi="Times New Roman" w:cs="Times New Roman"/>
          <w:b/>
          <w:color w:val="1F497D" w:themeColor="text2"/>
          <w:sz w:val="24"/>
          <w:szCs w:val="24"/>
        </w:rPr>
        <w:t>otlight:</w:t>
      </w:r>
      <w:r w:rsidR="00322A7B" w:rsidRPr="005A64B6">
        <w:rPr>
          <w:rFonts w:ascii="Times New Roman" w:hAnsi="Times New Roman" w:cs="Times New Roman"/>
          <w:sz w:val="24"/>
          <w:szCs w:val="24"/>
        </w:rPr>
        <w:t xml:space="preserve"> </w:t>
      </w:r>
      <w:r w:rsidR="00F22151">
        <w:rPr>
          <w:rFonts w:ascii="Times New Roman" w:hAnsi="Times New Roman" w:cs="Times New Roman"/>
          <w:sz w:val="24"/>
          <w:szCs w:val="24"/>
        </w:rPr>
        <w:t xml:space="preserve">Review of RHP 17 Waiver Renewal topics of interest and Cohort </w:t>
      </w:r>
      <w:r>
        <w:rPr>
          <w:rFonts w:ascii="Times New Roman" w:hAnsi="Times New Roman" w:cs="Times New Roman"/>
          <w:sz w:val="24"/>
          <w:szCs w:val="24"/>
        </w:rPr>
        <w:t>Group Update</w:t>
      </w:r>
      <w:r w:rsidR="00F22151">
        <w:rPr>
          <w:rFonts w:ascii="Times New Roman" w:hAnsi="Times New Roman" w:cs="Times New Roman"/>
          <w:sz w:val="24"/>
          <w:szCs w:val="24"/>
        </w:rPr>
        <w:t xml:space="preserve">/Tool Review </w:t>
      </w:r>
      <w:r>
        <w:rPr>
          <w:rFonts w:ascii="Times New Roman" w:hAnsi="Times New Roman" w:cs="Times New Roman"/>
          <w:sz w:val="24"/>
          <w:szCs w:val="24"/>
        </w:rPr>
        <w:t xml:space="preserve"> </w:t>
      </w:r>
    </w:p>
    <w:p w:rsidR="00B83477" w:rsidRDefault="000363C9" w:rsidP="007C4A7E">
      <w:pPr>
        <w:numPr>
          <w:ilvl w:val="1"/>
          <w:numId w:val="1"/>
        </w:numPr>
        <w:spacing w:after="0" w:line="240" w:lineRule="auto"/>
        <w:ind w:left="1080"/>
        <w:rPr>
          <w:rFonts w:ascii="Times New Roman" w:hAnsi="Times New Roman" w:cs="Times New Roman"/>
          <w:sz w:val="24"/>
          <w:szCs w:val="24"/>
        </w:rPr>
      </w:pPr>
      <w:r w:rsidRPr="00F22151">
        <w:rPr>
          <w:rFonts w:ascii="Times New Roman" w:hAnsi="Times New Roman" w:cs="Times New Roman"/>
          <w:b/>
          <w:color w:val="1F497D" w:themeColor="text2"/>
          <w:sz w:val="24"/>
          <w:szCs w:val="24"/>
        </w:rPr>
        <w:t>Innovator Agent</w:t>
      </w:r>
      <w:r w:rsidR="00DD4E64" w:rsidRPr="00F22151">
        <w:rPr>
          <w:rFonts w:ascii="Times New Roman" w:hAnsi="Times New Roman" w:cs="Times New Roman"/>
          <w:b/>
          <w:color w:val="1F497D" w:themeColor="text2"/>
          <w:sz w:val="24"/>
          <w:szCs w:val="24"/>
        </w:rPr>
        <w:t>(s)</w:t>
      </w:r>
      <w:r w:rsidR="00BD2A7F" w:rsidRPr="00F22151">
        <w:rPr>
          <w:rFonts w:ascii="Times New Roman" w:hAnsi="Times New Roman" w:cs="Times New Roman"/>
          <w:b/>
          <w:color w:val="1F497D" w:themeColor="text2"/>
          <w:sz w:val="24"/>
          <w:szCs w:val="24"/>
        </w:rPr>
        <w:t xml:space="preserve">: </w:t>
      </w:r>
      <w:r w:rsidR="007C4A7E">
        <w:rPr>
          <w:rFonts w:ascii="Times New Roman" w:hAnsi="Times New Roman" w:cs="Times New Roman"/>
          <w:sz w:val="24"/>
          <w:szCs w:val="24"/>
        </w:rPr>
        <w:t>We will be providing an update on waiver renewal activities and results of the survey sent out related to renewal topics of interest for future collaborative and cohort meetings and discussion. We will also review information related to the upcoming call RHP 3 is hosting on July 9</w:t>
      </w:r>
      <w:r w:rsidR="007C4A7E" w:rsidRPr="007C4A7E">
        <w:rPr>
          <w:rFonts w:ascii="Times New Roman" w:hAnsi="Times New Roman" w:cs="Times New Roman"/>
          <w:sz w:val="24"/>
          <w:szCs w:val="24"/>
          <w:vertAlign w:val="superscript"/>
        </w:rPr>
        <w:t>th</w:t>
      </w:r>
      <w:r w:rsidR="007C4A7E">
        <w:rPr>
          <w:rFonts w:ascii="Times New Roman" w:hAnsi="Times New Roman" w:cs="Times New Roman"/>
          <w:sz w:val="24"/>
          <w:szCs w:val="24"/>
        </w:rPr>
        <w:t xml:space="preserve"> about ICD-10 implementation and DSRIP concerns. </w:t>
      </w:r>
    </w:p>
    <w:p w:rsidR="007C4A7E" w:rsidRDefault="007C4A7E" w:rsidP="007C4A7E">
      <w:pPr>
        <w:spacing w:after="0" w:line="240" w:lineRule="auto"/>
        <w:ind w:left="720"/>
        <w:rPr>
          <w:rFonts w:ascii="Times New Roman" w:hAnsi="Times New Roman" w:cs="Times New Roman"/>
          <w:sz w:val="24"/>
          <w:szCs w:val="24"/>
        </w:rPr>
      </w:pPr>
    </w:p>
    <w:p w:rsidR="007C4A7E" w:rsidRDefault="007C4A7E" w:rsidP="007C4A7E">
      <w:pPr>
        <w:spacing w:after="0" w:line="240" w:lineRule="auto"/>
        <w:ind w:left="1080"/>
        <w:rPr>
          <w:rFonts w:ascii="Times New Roman" w:hAnsi="Times New Roman" w:cs="Times New Roman"/>
          <w:sz w:val="24"/>
          <w:szCs w:val="24"/>
        </w:rPr>
      </w:pPr>
      <w:bookmarkStart w:id="0" w:name="_GoBack"/>
      <w:r w:rsidRPr="00305B59">
        <w:rPr>
          <w:rFonts w:ascii="Times New Roman" w:hAnsi="Times New Roman" w:cs="Times New Roman"/>
          <w:sz w:val="24"/>
          <w:szCs w:val="24"/>
        </w:rPr>
        <w:t xml:space="preserve">Additionally, we will host a brief cohort meeting via Go </w:t>
      </w:r>
      <w:proofErr w:type="gramStart"/>
      <w:r w:rsidRPr="00305B59">
        <w:rPr>
          <w:rFonts w:ascii="Times New Roman" w:hAnsi="Times New Roman" w:cs="Times New Roman"/>
          <w:sz w:val="24"/>
          <w:szCs w:val="24"/>
        </w:rPr>
        <w:t>To</w:t>
      </w:r>
      <w:proofErr w:type="gramEnd"/>
      <w:r w:rsidRPr="00305B59">
        <w:rPr>
          <w:rFonts w:ascii="Times New Roman" w:hAnsi="Times New Roman" w:cs="Times New Roman"/>
          <w:sz w:val="24"/>
          <w:szCs w:val="24"/>
        </w:rPr>
        <w:t xml:space="preserve"> Webinar. </w:t>
      </w:r>
      <w:bookmarkEnd w:id="0"/>
      <w:r>
        <w:rPr>
          <w:rFonts w:ascii="Times New Roman" w:hAnsi="Times New Roman" w:cs="Times New Roman"/>
          <w:sz w:val="24"/>
          <w:szCs w:val="24"/>
        </w:rPr>
        <w:t xml:space="preserve">We will review cohort group activity updates and review </w:t>
      </w:r>
      <w:r w:rsidRPr="00F22151">
        <w:rPr>
          <w:rFonts w:ascii="Times New Roman" w:hAnsi="Times New Roman" w:cs="Times New Roman"/>
          <w:sz w:val="24"/>
          <w:szCs w:val="24"/>
        </w:rPr>
        <w:t xml:space="preserve">the current status of the internal resource guide tool, as well as discuss </w:t>
      </w:r>
      <w:r>
        <w:rPr>
          <w:rFonts w:ascii="Times New Roman" w:hAnsi="Times New Roman" w:cs="Times New Roman"/>
          <w:sz w:val="24"/>
          <w:szCs w:val="24"/>
        </w:rPr>
        <w:t xml:space="preserve">final information needs and/or requested changes. </w:t>
      </w:r>
    </w:p>
    <w:p w:rsidR="00BD2A7F" w:rsidRPr="005A64B6" w:rsidRDefault="00BD2A7F" w:rsidP="00BD2A7F">
      <w:pPr>
        <w:spacing w:after="0" w:line="240" w:lineRule="auto"/>
        <w:ind w:left="1440"/>
        <w:rPr>
          <w:rFonts w:ascii="Times New Roman" w:hAnsi="Times New Roman" w:cs="Times New Roman"/>
          <w:i/>
          <w:sz w:val="24"/>
          <w:szCs w:val="24"/>
        </w:rPr>
      </w:pPr>
    </w:p>
    <w:p w:rsidR="00EA2B90" w:rsidRPr="005A64B6" w:rsidRDefault="00F90BD9"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b/>
          <w:color w:val="1F497D" w:themeColor="text2"/>
          <w:sz w:val="24"/>
          <w:szCs w:val="24"/>
        </w:rPr>
        <w:t>Open Discussion:</w:t>
      </w:r>
      <w:r w:rsidRPr="005A64B6">
        <w:rPr>
          <w:rFonts w:ascii="Times New Roman" w:hAnsi="Times New Roman" w:cs="Times New Roman"/>
          <w:color w:val="1F497D" w:themeColor="text2"/>
          <w:sz w:val="24"/>
          <w:szCs w:val="24"/>
        </w:rPr>
        <w:t xml:space="preserve"> </w:t>
      </w:r>
    </w:p>
    <w:p w:rsidR="00643D0D" w:rsidRDefault="007C4A7E" w:rsidP="00CE6A26">
      <w:pPr>
        <w:pStyle w:val="ListParagraph"/>
        <w:numPr>
          <w:ilvl w:val="0"/>
          <w:numId w:val="9"/>
        </w:numPr>
        <w:spacing w:after="0" w:line="240" w:lineRule="auto"/>
        <w:ind w:left="1530"/>
        <w:rPr>
          <w:rFonts w:ascii="Times New Roman" w:hAnsi="Times New Roman" w:cs="Times New Roman"/>
          <w:sz w:val="24"/>
          <w:szCs w:val="24"/>
        </w:rPr>
      </w:pPr>
      <w:r w:rsidRPr="00643D0D">
        <w:rPr>
          <w:rFonts w:ascii="Times New Roman" w:hAnsi="Times New Roman" w:cs="Times New Roman"/>
          <w:sz w:val="24"/>
          <w:szCs w:val="24"/>
        </w:rPr>
        <w:t xml:space="preserve">Waiver </w:t>
      </w:r>
      <w:r w:rsidR="00643D0D" w:rsidRPr="00643D0D">
        <w:rPr>
          <w:rFonts w:ascii="Times New Roman" w:hAnsi="Times New Roman" w:cs="Times New Roman"/>
          <w:sz w:val="24"/>
          <w:szCs w:val="24"/>
        </w:rPr>
        <w:t>R</w:t>
      </w:r>
      <w:r w:rsidRPr="00643D0D">
        <w:rPr>
          <w:rFonts w:ascii="Times New Roman" w:hAnsi="Times New Roman" w:cs="Times New Roman"/>
          <w:sz w:val="24"/>
          <w:szCs w:val="24"/>
        </w:rPr>
        <w:t>enewal</w:t>
      </w:r>
      <w:r w:rsidR="00643D0D" w:rsidRPr="00643D0D">
        <w:rPr>
          <w:rFonts w:ascii="Times New Roman" w:hAnsi="Times New Roman" w:cs="Times New Roman"/>
          <w:sz w:val="24"/>
          <w:szCs w:val="24"/>
        </w:rPr>
        <w:t xml:space="preserve"> Topics of Interest: </w:t>
      </w:r>
      <w:r w:rsidR="00A34E66" w:rsidRPr="00643D0D">
        <w:rPr>
          <w:rFonts w:ascii="Times New Roman" w:hAnsi="Times New Roman" w:cs="Times New Roman"/>
          <w:sz w:val="24"/>
          <w:szCs w:val="24"/>
        </w:rPr>
        <w:t xml:space="preserve">Do you have topics you’d like the region and cohort group to cover? </w:t>
      </w:r>
      <w:r w:rsidR="00643D0D" w:rsidRPr="00643D0D">
        <w:rPr>
          <w:rFonts w:ascii="Times New Roman" w:hAnsi="Times New Roman" w:cs="Times New Roman"/>
          <w:sz w:val="24"/>
          <w:szCs w:val="24"/>
        </w:rPr>
        <w:t xml:space="preserve">What would you like to see </w:t>
      </w:r>
      <w:r w:rsidR="00A34E66" w:rsidRPr="00643D0D">
        <w:rPr>
          <w:rFonts w:ascii="Times New Roman" w:hAnsi="Times New Roman" w:cs="Times New Roman"/>
          <w:sz w:val="24"/>
          <w:szCs w:val="24"/>
        </w:rPr>
        <w:t xml:space="preserve">covered at the </w:t>
      </w:r>
      <w:r w:rsidR="00643D0D" w:rsidRPr="00643D0D">
        <w:rPr>
          <w:rFonts w:ascii="Times New Roman" w:hAnsi="Times New Roman" w:cs="Times New Roman"/>
          <w:sz w:val="24"/>
          <w:szCs w:val="24"/>
        </w:rPr>
        <w:t xml:space="preserve">state summit? </w:t>
      </w:r>
    </w:p>
    <w:p w:rsidR="00440E1B" w:rsidRPr="00643D0D" w:rsidRDefault="00A34E66" w:rsidP="00CE6A26">
      <w:pPr>
        <w:pStyle w:val="ListParagraph"/>
        <w:numPr>
          <w:ilvl w:val="0"/>
          <w:numId w:val="9"/>
        </w:numPr>
        <w:spacing w:after="0" w:line="240" w:lineRule="auto"/>
        <w:ind w:left="1530"/>
        <w:rPr>
          <w:rFonts w:ascii="Times New Roman" w:hAnsi="Times New Roman" w:cs="Times New Roman"/>
          <w:sz w:val="24"/>
          <w:szCs w:val="24"/>
        </w:rPr>
      </w:pPr>
      <w:r w:rsidRPr="00643D0D">
        <w:rPr>
          <w:rFonts w:ascii="Times New Roman" w:hAnsi="Times New Roman" w:cs="Times New Roman"/>
          <w:sz w:val="24"/>
          <w:szCs w:val="24"/>
        </w:rPr>
        <w:t xml:space="preserve">ICD-10 Implementation and DSRIP: Will you be impacted by the ICD-10 change? Do you have specific concerns on the impact of ICD-10 to DSRIP reporting? </w:t>
      </w:r>
    </w:p>
    <w:p w:rsidR="00F90BD9" w:rsidRPr="005A64B6" w:rsidRDefault="00F90BD9" w:rsidP="00B502AF">
      <w:pPr>
        <w:spacing w:after="0" w:line="240" w:lineRule="auto"/>
        <w:ind w:left="540"/>
        <w:rPr>
          <w:rFonts w:ascii="Times New Roman" w:hAnsi="Times New Roman" w:cs="Times New Roman"/>
          <w:b/>
          <w:sz w:val="24"/>
          <w:szCs w:val="24"/>
        </w:rPr>
      </w:pPr>
    </w:p>
    <w:p w:rsidR="00E517F6" w:rsidRPr="005A64B6" w:rsidRDefault="00465D30" w:rsidP="00E517F6">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Upcoming Events</w:t>
      </w:r>
      <w:r w:rsidR="00302063">
        <w:rPr>
          <w:rFonts w:ascii="Times New Roman" w:hAnsi="Times New Roman" w:cs="Times New Roman"/>
          <w:b/>
          <w:sz w:val="24"/>
          <w:szCs w:val="24"/>
        </w:rPr>
        <w:t xml:space="preserve">/Collaborative Opportunities </w:t>
      </w:r>
    </w:p>
    <w:p w:rsidR="00490C40" w:rsidRDefault="00490C40" w:rsidP="00F0476F">
      <w:pPr>
        <w:numPr>
          <w:ilvl w:val="1"/>
          <w:numId w:val="1"/>
        </w:numPr>
        <w:spacing w:after="0" w:line="240" w:lineRule="auto"/>
        <w:ind w:left="1080"/>
        <w:rPr>
          <w:rFonts w:ascii="Times New Roman" w:hAnsi="Times New Roman" w:cs="Times New Roman"/>
          <w:sz w:val="24"/>
          <w:szCs w:val="24"/>
        </w:rPr>
      </w:pPr>
      <w:r>
        <w:rPr>
          <w:rFonts w:ascii="Times New Roman" w:hAnsi="Times New Roman" w:cs="Times New Roman"/>
          <w:sz w:val="24"/>
          <w:szCs w:val="24"/>
        </w:rPr>
        <w:t>Public Meetings</w:t>
      </w:r>
    </w:p>
    <w:p w:rsidR="00490C40" w:rsidRDefault="00490C40" w:rsidP="00490C40">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July 13</w:t>
      </w:r>
      <w:r w:rsidRPr="00490C40">
        <w:rPr>
          <w:rFonts w:ascii="Times New Roman" w:hAnsi="Times New Roman" w:cs="Times New Roman"/>
          <w:sz w:val="24"/>
          <w:szCs w:val="24"/>
          <w:vertAlign w:val="superscript"/>
        </w:rPr>
        <w:t>th</w:t>
      </w:r>
      <w:r>
        <w:rPr>
          <w:rFonts w:ascii="Times New Roman" w:hAnsi="Times New Roman" w:cs="Times New Roman"/>
          <w:sz w:val="24"/>
          <w:szCs w:val="24"/>
        </w:rPr>
        <w:t xml:space="preserve"> (10-12) – Texas Department of Transportation in Houston </w:t>
      </w:r>
    </w:p>
    <w:p w:rsidR="00490C40" w:rsidRDefault="00490C40" w:rsidP="00490C40">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July 16</w:t>
      </w:r>
      <w:r w:rsidRPr="00490C40">
        <w:rPr>
          <w:rFonts w:ascii="Times New Roman" w:hAnsi="Times New Roman" w:cs="Times New Roman"/>
          <w:sz w:val="24"/>
          <w:szCs w:val="24"/>
          <w:vertAlign w:val="superscript"/>
        </w:rPr>
        <w:t>th</w:t>
      </w:r>
      <w:r>
        <w:rPr>
          <w:rFonts w:ascii="Times New Roman" w:hAnsi="Times New Roman" w:cs="Times New Roman"/>
          <w:sz w:val="24"/>
          <w:szCs w:val="24"/>
        </w:rPr>
        <w:t xml:space="preserve"> (2-4) – Brown-</w:t>
      </w:r>
      <w:proofErr w:type="spellStart"/>
      <w:r>
        <w:rPr>
          <w:rFonts w:ascii="Times New Roman" w:hAnsi="Times New Roman" w:cs="Times New Roman"/>
          <w:sz w:val="24"/>
          <w:szCs w:val="24"/>
        </w:rPr>
        <w:t>Heatly</w:t>
      </w:r>
      <w:proofErr w:type="spellEnd"/>
      <w:r>
        <w:rPr>
          <w:rFonts w:ascii="Times New Roman" w:hAnsi="Times New Roman" w:cs="Times New Roman"/>
          <w:sz w:val="24"/>
          <w:szCs w:val="24"/>
        </w:rPr>
        <w:t xml:space="preserve"> Building in Austin </w:t>
      </w:r>
    </w:p>
    <w:p w:rsidR="00490C40" w:rsidRDefault="00490C40" w:rsidP="00490C40">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July 23</w:t>
      </w:r>
      <w:r w:rsidRPr="00490C40">
        <w:rPr>
          <w:rFonts w:ascii="Times New Roman" w:hAnsi="Times New Roman" w:cs="Times New Roman"/>
          <w:sz w:val="24"/>
          <w:szCs w:val="24"/>
          <w:vertAlign w:val="superscript"/>
        </w:rPr>
        <w:t>rd</w:t>
      </w:r>
      <w:r>
        <w:rPr>
          <w:rFonts w:ascii="Times New Roman" w:hAnsi="Times New Roman" w:cs="Times New Roman"/>
          <w:sz w:val="24"/>
          <w:szCs w:val="24"/>
        </w:rPr>
        <w:t xml:space="preserve"> (9:30 – 11:30) – Public Meeting Webinar </w:t>
      </w:r>
    </w:p>
    <w:p w:rsidR="00302063" w:rsidRDefault="00402498"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sz w:val="24"/>
          <w:szCs w:val="24"/>
        </w:rPr>
        <w:t>Cohort Group</w:t>
      </w:r>
      <w:r w:rsidR="00747DE7" w:rsidRPr="005A64B6">
        <w:rPr>
          <w:rFonts w:ascii="Times New Roman" w:hAnsi="Times New Roman" w:cs="Times New Roman"/>
          <w:sz w:val="24"/>
          <w:szCs w:val="24"/>
        </w:rPr>
        <w:t xml:space="preserve"> Update</w:t>
      </w:r>
    </w:p>
    <w:p w:rsidR="00302063" w:rsidRDefault="00302063" w:rsidP="005A64B6">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Next meeting is Thursday, </w:t>
      </w:r>
      <w:r w:rsidR="00A34E66">
        <w:rPr>
          <w:rFonts w:ascii="Times New Roman" w:hAnsi="Times New Roman" w:cs="Times New Roman"/>
          <w:sz w:val="24"/>
          <w:szCs w:val="24"/>
        </w:rPr>
        <w:t>August 20</w:t>
      </w:r>
      <w:r w:rsidR="00A34E66" w:rsidRPr="00A34E66">
        <w:rPr>
          <w:rFonts w:ascii="Times New Roman" w:hAnsi="Times New Roman" w:cs="Times New Roman"/>
          <w:sz w:val="24"/>
          <w:szCs w:val="24"/>
          <w:vertAlign w:val="superscript"/>
        </w:rPr>
        <w:t>th</w:t>
      </w:r>
      <w:r w:rsidR="00A34E66">
        <w:rPr>
          <w:rFonts w:ascii="Times New Roman" w:hAnsi="Times New Roman" w:cs="Times New Roman"/>
          <w:sz w:val="24"/>
          <w:szCs w:val="24"/>
        </w:rPr>
        <w:t xml:space="preserve"> at 9:30 a.m. (Location TBD)</w:t>
      </w:r>
    </w:p>
    <w:p w:rsidR="00302063" w:rsidRDefault="005A64B6" w:rsidP="00F0476F">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sz w:val="24"/>
          <w:szCs w:val="24"/>
        </w:rPr>
        <w:t>Peer Opportunit</w:t>
      </w:r>
      <w:r w:rsidR="00302063">
        <w:rPr>
          <w:rFonts w:ascii="Times New Roman" w:hAnsi="Times New Roman" w:cs="Times New Roman"/>
          <w:sz w:val="24"/>
          <w:szCs w:val="24"/>
        </w:rPr>
        <w:t xml:space="preserve">ies: </w:t>
      </w:r>
    </w:p>
    <w:p w:rsidR="00302063" w:rsidRDefault="00302063" w:rsidP="00302063">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August 5</w:t>
      </w:r>
      <w:r w:rsidRPr="00302063">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F64887">
        <w:rPr>
          <w:rFonts w:ascii="Times New Roman" w:hAnsi="Times New Roman" w:cs="Times New Roman"/>
          <w:sz w:val="24"/>
          <w:szCs w:val="24"/>
        </w:rPr>
        <w:t>mid-day</w:t>
      </w:r>
      <w:r>
        <w:rPr>
          <w:rFonts w:ascii="Times New Roman" w:hAnsi="Times New Roman" w:cs="Times New Roman"/>
          <w:sz w:val="24"/>
          <w:szCs w:val="24"/>
        </w:rPr>
        <w:t xml:space="preserve">) - RHP 8 Event at Georgetown Health Foundation </w:t>
      </w:r>
    </w:p>
    <w:p w:rsidR="00302063" w:rsidRDefault="00302063" w:rsidP="00302063">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August 27-28</w:t>
      </w:r>
      <w:r w:rsidRPr="00302063">
        <w:rPr>
          <w:rFonts w:ascii="Times New Roman" w:hAnsi="Times New Roman" w:cs="Times New Roman"/>
          <w:sz w:val="24"/>
          <w:szCs w:val="24"/>
          <w:vertAlign w:val="superscript"/>
        </w:rPr>
        <w:t>th</w:t>
      </w:r>
      <w:r>
        <w:rPr>
          <w:rFonts w:ascii="Times New Roman" w:hAnsi="Times New Roman" w:cs="Times New Roman"/>
          <w:sz w:val="24"/>
          <w:szCs w:val="24"/>
        </w:rPr>
        <w:t xml:space="preserve"> (all day) – Statewide LC Summit in Austin</w:t>
      </w:r>
    </w:p>
    <w:p w:rsidR="00302063" w:rsidRPr="005A64B6" w:rsidRDefault="00302063" w:rsidP="00302063">
      <w:pPr>
        <w:numPr>
          <w:ilvl w:val="2"/>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September </w:t>
      </w:r>
      <w:r w:rsidR="005A53F3">
        <w:rPr>
          <w:rFonts w:ascii="Times New Roman" w:hAnsi="Times New Roman" w:cs="Times New Roman"/>
          <w:sz w:val="24"/>
          <w:szCs w:val="24"/>
        </w:rPr>
        <w:t>16</w:t>
      </w:r>
      <w:r w:rsidR="005A53F3" w:rsidRPr="005A53F3">
        <w:rPr>
          <w:rFonts w:ascii="Times New Roman" w:hAnsi="Times New Roman" w:cs="Times New Roman"/>
          <w:sz w:val="24"/>
          <w:szCs w:val="24"/>
          <w:vertAlign w:val="superscript"/>
        </w:rPr>
        <w:t>th</w:t>
      </w:r>
      <w:r w:rsidR="005A53F3">
        <w:rPr>
          <w:rFonts w:ascii="Times New Roman" w:hAnsi="Times New Roman" w:cs="Times New Roman"/>
          <w:sz w:val="24"/>
          <w:szCs w:val="24"/>
        </w:rPr>
        <w:t xml:space="preserve"> (</w:t>
      </w:r>
      <w:r w:rsidR="00A34E66">
        <w:rPr>
          <w:rFonts w:ascii="Times New Roman" w:hAnsi="Times New Roman" w:cs="Times New Roman"/>
          <w:sz w:val="24"/>
          <w:szCs w:val="24"/>
        </w:rPr>
        <w:t xml:space="preserve">afternoon) </w:t>
      </w:r>
      <w:r w:rsidR="005A53F3">
        <w:rPr>
          <w:rFonts w:ascii="Times New Roman" w:hAnsi="Times New Roman" w:cs="Times New Roman"/>
          <w:sz w:val="24"/>
          <w:szCs w:val="24"/>
        </w:rPr>
        <w:t>– RHP 17 LC Event</w:t>
      </w:r>
      <w:r w:rsidR="00490C40">
        <w:rPr>
          <w:rFonts w:ascii="Times New Roman" w:hAnsi="Times New Roman" w:cs="Times New Roman"/>
          <w:sz w:val="24"/>
          <w:szCs w:val="24"/>
        </w:rPr>
        <w:t xml:space="preserve"> in College Station</w:t>
      </w:r>
    </w:p>
    <w:p w:rsidR="00F90BD9" w:rsidRPr="005A64B6" w:rsidRDefault="00F90BD9" w:rsidP="00E517F6">
      <w:pPr>
        <w:spacing w:after="0" w:line="240" w:lineRule="auto"/>
        <w:ind w:left="540"/>
        <w:rPr>
          <w:rFonts w:ascii="Times New Roman" w:hAnsi="Times New Roman" w:cs="Times New Roman"/>
          <w:b/>
          <w:sz w:val="24"/>
          <w:szCs w:val="24"/>
        </w:rPr>
      </w:pPr>
    </w:p>
    <w:p w:rsidR="009B485F" w:rsidRPr="005A64B6" w:rsidRDefault="00B502AF" w:rsidP="009B485F">
      <w:pPr>
        <w:numPr>
          <w:ilvl w:val="0"/>
          <w:numId w:val="1"/>
        </w:numPr>
        <w:spacing w:after="0" w:line="240" w:lineRule="auto"/>
        <w:ind w:left="540" w:hanging="540"/>
        <w:rPr>
          <w:rFonts w:ascii="Times New Roman" w:hAnsi="Times New Roman" w:cs="Times New Roman"/>
          <w:b/>
          <w:sz w:val="24"/>
          <w:szCs w:val="24"/>
        </w:rPr>
      </w:pPr>
      <w:r w:rsidRPr="005A64B6">
        <w:rPr>
          <w:rFonts w:ascii="Times New Roman" w:hAnsi="Times New Roman" w:cs="Times New Roman"/>
          <w:b/>
          <w:sz w:val="24"/>
          <w:szCs w:val="24"/>
        </w:rPr>
        <w:t>Next Steps &amp; Adjourn</w:t>
      </w:r>
      <w:r w:rsidR="007A0909" w:rsidRPr="005A64B6">
        <w:rPr>
          <w:rFonts w:ascii="Times New Roman" w:hAnsi="Times New Roman" w:cs="Times New Roman"/>
          <w:b/>
          <w:sz w:val="24"/>
          <w:szCs w:val="24"/>
        </w:rPr>
        <w:t xml:space="preserve"> </w:t>
      </w:r>
    </w:p>
    <w:p w:rsidR="00FB3587" w:rsidRPr="005A64B6" w:rsidRDefault="00002F64" w:rsidP="00000500">
      <w:pPr>
        <w:numPr>
          <w:ilvl w:val="1"/>
          <w:numId w:val="1"/>
        </w:numPr>
        <w:spacing w:after="0" w:line="240" w:lineRule="auto"/>
        <w:ind w:left="1080"/>
        <w:rPr>
          <w:rFonts w:ascii="Times New Roman" w:hAnsi="Times New Roman" w:cs="Times New Roman"/>
          <w:sz w:val="24"/>
          <w:szCs w:val="24"/>
        </w:rPr>
      </w:pPr>
      <w:r w:rsidRPr="005A64B6">
        <w:rPr>
          <w:rFonts w:ascii="Times New Roman" w:hAnsi="Times New Roman" w:cs="Times New Roman"/>
          <w:sz w:val="24"/>
          <w:szCs w:val="24"/>
        </w:rPr>
        <w:t xml:space="preserve">Next </w:t>
      </w:r>
      <w:r w:rsidR="00DF2116" w:rsidRPr="005A64B6">
        <w:rPr>
          <w:rFonts w:ascii="Times New Roman" w:hAnsi="Times New Roman" w:cs="Times New Roman"/>
          <w:sz w:val="24"/>
          <w:szCs w:val="24"/>
        </w:rPr>
        <w:t xml:space="preserve">call </w:t>
      </w:r>
      <w:r w:rsidRPr="005A64B6">
        <w:rPr>
          <w:rFonts w:ascii="Times New Roman" w:hAnsi="Times New Roman" w:cs="Times New Roman"/>
          <w:sz w:val="24"/>
          <w:szCs w:val="24"/>
        </w:rPr>
        <w:t xml:space="preserve">scheduled for </w:t>
      </w:r>
      <w:r w:rsidR="00B651C8" w:rsidRPr="005A64B6">
        <w:rPr>
          <w:rFonts w:ascii="Times New Roman" w:hAnsi="Times New Roman" w:cs="Times New Roman"/>
          <w:sz w:val="24"/>
          <w:szCs w:val="24"/>
          <w:u w:val="single"/>
        </w:rPr>
        <w:t>Thursday,</w:t>
      </w:r>
      <w:r w:rsidR="00410A41" w:rsidRPr="005A64B6">
        <w:rPr>
          <w:rFonts w:ascii="Times New Roman" w:hAnsi="Times New Roman" w:cs="Times New Roman"/>
          <w:sz w:val="24"/>
          <w:szCs w:val="24"/>
          <w:u w:val="single"/>
        </w:rPr>
        <w:t xml:space="preserve"> </w:t>
      </w:r>
      <w:r w:rsidR="00490C40">
        <w:rPr>
          <w:rFonts w:ascii="Times New Roman" w:hAnsi="Times New Roman" w:cs="Times New Roman"/>
          <w:sz w:val="24"/>
          <w:szCs w:val="24"/>
          <w:u w:val="single"/>
        </w:rPr>
        <w:t xml:space="preserve">August 13, </w:t>
      </w:r>
      <w:r w:rsidR="00AC5301" w:rsidRPr="005A64B6">
        <w:rPr>
          <w:rFonts w:ascii="Times New Roman" w:hAnsi="Times New Roman" w:cs="Times New Roman"/>
          <w:sz w:val="24"/>
          <w:szCs w:val="24"/>
          <w:u w:val="single"/>
        </w:rPr>
        <w:t xml:space="preserve">2015 </w:t>
      </w:r>
      <w:r w:rsidR="00AE639F" w:rsidRPr="005A64B6">
        <w:rPr>
          <w:rFonts w:ascii="Times New Roman" w:hAnsi="Times New Roman" w:cs="Times New Roman"/>
          <w:sz w:val="24"/>
          <w:szCs w:val="24"/>
          <w:u w:val="single"/>
        </w:rPr>
        <w:t>at 10 a.m</w:t>
      </w:r>
      <w:r w:rsidR="00AE639F" w:rsidRPr="005A64B6">
        <w:rPr>
          <w:rFonts w:ascii="Times New Roman" w:hAnsi="Times New Roman" w:cs="Times New Roman"/>
          <w:sz w:val="24"/>
          <w:szCs w:val="24"/>
        </w:rPr>
        <w:t xml:space="preserve">. </w:t>
      </w:r>
    </w:p>
    <w:p w:rsidR="00622710" w:rsidRPr="005A64B6" w:rsidRDefault="00622710" w:rsidP="00622710">
      <w:pPr>
        <w:spacing w:after="0" w:line="240" w:lineRule="auto"/>
        <w:ind w:left="-720"/>
        <w:rPr>
          <w:rFonts w:ascii="Times New Roman" w:hAnsi="Times New Roman" w:cs="Times New Roman"/>
          <w:b/>
          <w:i/>
          <w:color w:val="000000" w:themeColor="text1"/>
          <w:sz w:val="24"/>
          <w:szCs w:val="24"/>
        </w:rPr>
      </w:pPr>
    </w:p>
    <w:p w:rsidR="00622710" w:rsidRPr="005A64B6" w:rsidRDefault="00622710" w:rsidP="00622710">
      <w:pPr>
        <w:spacing w:after="0" w:line="240" w:lineRule="auto"/>
        <w:ind w:left="-720"/>
        <w:rPr>
          <w:rFonts w:ascii="Times New Roman" w:hAnsi="Times New Roman" w:cs="Times New Roman"/>
          <w:b/>
          <w:i/>
          <w:color w:val="000000" w:themeColor="text1"/>
          <w:sz w:val="24"/>
          <w:szCs w:val="24"/>
        </w:rPr>
      </w:pPr>
    </w:p>
    <w:p w:rsidR="00BF6526" w:rsidRPr="005A64B6" w:rsidRDefault="00264141" w:rsidP="00622710">
      <w:pPr>
        <w:spacing w:after="0" w:line="240" w:lineRule="auto"/>
        <w:ind w:left="-720"/>
        <w:rPr>
          <w:rFonts w:ascii="Times New Roman" w:hAnsi="Times New Roman" w:cs="Times New Roman"/>
          <w:i/>
          <w:color w:val="1F497D" w:themeColor="text2"/>
          <w:sz w:val="24"/>
          <w:szCs w:val="24"/>
        </w:rPr>
      </w:pPr>
      <w:r w:rsidRPr="005A64B6">
        <w:rPr>
          <w:rFonts w:ascii="Times New Roman" w:hAnsi="Times New Roman" w:cs="Times New Roman"/>
          <w:i/>
          <w:color w:val="000000" w:themeColor="text1"/>
          <w:sz w:val="24"/>
          <w:szCs w:val="24"/>
        </w:rPr>
        <w:t>Have an idea</w:t>
      </w:r>
      <w:r w:rsidR="00F90BD9" w:rsidRPr="005A64B6">
        <w:rPr>
          <w:rFonts w:ascii="Times New Roman" w:hAnsi="Times New Roman" w:cs="Times New Roman"/>
          <w:i/>
          <w:color w:val="000000" w:themeColor="text1"/>
          <w:sz w:val="24"/>
          <w:szCs w:val="24"/>
        </w:rPr>
        <w:t>/</w:t>
      </w:r>
      <w:r w:rsidRPr="005A64B6">
        <w:rPr>
          <w:rFonts w:ascii="Times New Roman" w:hAnsi="Times New Roman" w:cs="Times New Roman"/>
          <w:i/>
          <w:color w:val="000000" w:themeColor="text1"/>
          <w:sz w:val="24"/>
          <w:szCs w:val="24"/>
        </w:rPr>
        <w:t xml:space="preserve">suggestion to share or topic to recommend for future Learning Collaborative calls, </w:t>
      </w:r>
      <w:r w:rsidR="00C43408" w:rsidRPr="005A64B6">
        <w:rPr>
          <w:rFonts w:ascii="Times New Roman" w:hAnsi="Times New Roman" w:cs="Times New Roman"/>
          <w:i/>
          <w:color w:val="000000" w:themeColor="text1"/>
          <w:sz w:val="24"/>
          <w:szCs w:val="24"/>
        </w:rPr>
        <w:t>articles</w:t>
      </w:r>
      <w:r w:rsidRPr="005A64B6">
        <w:rPr>
          <w:rFonts w:ascii="Times New Roman" w:hAnsi="Times New Roman" w:cs="Times New Roman"/>
          <w:i/>
          <w:color w:val="000000" w:themeColor="text1"/>
          <w:sz w:val="24"/>
          <w:szCs w:val="24"/>
        </w:rPr>
        <w:t xml:space="preserve">, or upcoming events? We want to </w:t>
      </w:r>
      <w:r w:rsidR="00C43408" w:rsidRPr="005A64B6">
        <w:rPr>
          <w:rFonts w:ascii="Times New Roman" w:hAnsi="Times New Roman" w:cs="Times New Roman"/>
          <w:i/>
          <w:color w:val="000000" w:themeColor="text1"/>
          <w:sz w:val="24"/>
          <w:szCs w:val="24"/>
        </w:rPr>
        <w:t>know</w:t>
      </w:r>
      <w:r w:rsidRPr="005A64B6">
        <w:rPr>
          <w:rFonts w:ascii="Times New Roman" w:hAnsi="Times New Roman" w:cs="Times New Roman"/>
          <w:i/>
          <w:color w:val="000000" w:themeColor="text1"/>
          <w:sz w:val="24"/>
          <w:szCs w:val="24"/>
        </w:rPr>
        <w:t xml:space="preserve">! </w:t>
      </w:r>
      <w:r w:rsidR="00C43408" w:rsidRPr="005A64B6">
        <w:rPr>
          <w:rFonts w:ascii="Times New Roman" w:hAnsi="Times New Roman" w:cs="Times New Roman"/>
          <w:i/>
          <w:color w:val="1F497D" w:themeColor="text2"/>
          <w:sz w:val="24"/>
          <w:szCs w:val="24"/>
        </w:rPr>
        <w:t>E</w:t>
      </w:r>
      <w:r w:rsidRPr="005A64B6">
        <w:rPr>
          <w:rFonts w:ascii="Times New Roman" w:hAnsi="Times New Roman" w:cs="Times New Roman"/>
          <w:i/>
          <w:color w:val="1F497D" w:themeColor="text2"/>
          <w:sz w:val="24"/>
          <w:szCs w:val="24"/>
        </w:rPr>
        <w:t xml:space="preserve">mail </w:t>
      </w:r>
      <w:r w:rsidR="00BF6526" w:rsidRPr="005A64B6">
        <w:rPr>
          <w:rFonts w:ascii="Times New Roman" w:hAnsi="Times New Roman" w:cs="Times New Roman"/>
          <w:i/>
          <w:color w:val="1F497D" w:themeColor="text2"/>
          <w:sz w:val="24"/>
          <w:szCs w:val="24"/>
        </w:rPr>
        <w:t>the Anchor Team a</w:t>
      </w:r>
      <w:r w:rsidRPr="005A64B6">
        <w:rPr>
          <w:rFonts w:ascii="Times New Roman" w:hAnsi="Times New Roman" w:cs="Times New Roman"/>
          <w:i/>
          <w:color w:val="1F497D" w:themeColor="text2"/>
          <w:sz w:val="24"/>
          <w:szCs w:val="24"/>
        </w:rPr>
        <w:t xml:space="preserve">t </w:t>
      </w:r>
      <w:hyperlink r:id="rId7" w:history="1">
        <w:r w:rsidRPr="005A64B6">
          <w:rPr>
            <w:rStyle w:val="Hyperlink"/>
            <w:rFonts w:ascii="Times New Roman" w:hAnsi="Times New Roman" w:cs="Times New Roman"/>
            <w:i/>
            <w:color w:val="1F497D" w:themeColor="text2"/>
            <w:sz w:val="24"/>
            <w:szCs w:val="24"/>
          </w:rPr>
          <w:t>rhp17@tamhsc.edu</w:t>
        </w:r>
      </w:hyperlink>
      <w:r w:rsidR="00BF6526" w:rsidRPr="005A64B6">
        <w:rPr>
          <w:rFonts w:ascii="Times New Roman" w:hAnsi="Times New Roman" w:cs="Times New Roman"/>
          <w:i/>
          <w:color w:val="1F497D" w:themeColor="text2"/>
          <w:sz w:val="24"/>
          <w:szCs w:val="24"/>
        </w:rPr>
        <w:t xml:space="preserve">. </w:t>
      </w:r>
    </w:p>
    <w:sectPr w:rsidR="00BF6526" w:rsidRPr="005A64B6" w:rsidSect="00622710">
      <w:headerReference w:type="first" r:id="rId8"/>
      <w:footerReference w:type="first" r:id="rId9"/>
      <w:pgSz w:w="12240" w:h="15840"/>
      <w:pgMar w:top="2430" w:right="810" w:bottom="90" w:left="1440" w:header="990" w:footer="2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D25" w:rsidRDefault="00177D25" w:rsidP="00D3776A">
      <w:pPr>
        <w:spacing w:after="0" w:line="240" w:lineRule="auto"/>
      </w:pPr>
      <w:r>
        <w:separator/>
      </w:r>
    </w:p>
  </w:endnote>
  <w:endnote w:type="continuationSeparator" w:id="0">
    <w:p w:rsidR="00177D25" w:rsidRDefault="00177D25" w:rsidP="00D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trixsans-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E6" w:rsidRDefault="00F774E6" w:rsidP="00C43408">
    <w:pPr>
      <w:pStyle w:val="Footer"/>
      <w:ind w:left="1980"/>
    </w:pPr>
    <w:r>
      <w:rPr>
        <w:noProof/>
      </w:rPr>
      <w:drawing>
        <wp:inline distT="0" distB="0" distL="0" distR="0" wp14:anchorId="746AA7D9" wp14:editId="3AB637B7">
          <wp:extent cx="2753832" cy="30501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52535" cy="304869"/>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D25" w:rsidRDefault="00177D25" w:rsidP="00D3776A">
      <w:pPr>
        <w:spacing w:after="0" w:line="240" w:lineRule="auto"/>
      </w:pPr>
      <w:r>
        <w:separator/>
      </w:r>
    </w:p>
  </w:footnote>
  <w:footnote w:type="continuationSeparator" w:id="0">
    <w:p w:rsidR="00177D25" w:rsidRDefault="00177D25" w:rsidP="00D37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76A" w:rsidRPr="00445E95" w:rsidRDefault="00D3776A" w:rsidP="00D3776A">
    <w:pPr>
      <w:spacing w:after="0" w:line="240" w:lineRule="auto"/>
      <w:jc w:val="center"/>
      <w:rPr>
        <w:rFonts w:ascii="Times New Roman" w:hAnsi="Times New Roman" w:cs="Times New Roman"/>
        <w:b/>
        <w:sz w:val="32"/>
        <w:szCs w:val="32"/>
      </w:rPr>
    </w:pPr>
    <w:r w:rsidRPr="00445E95">
      <w:rPr>
        <w:noProof/>
        <w:sz w:val="32"/>
        <w:szCs w:val="32"/>
      </w:rPr>
      <w:drawing>
        <wp:anchor distT="0" distB="0" distL="114300" distR="114300" simplePos="0" relativeHeight="251659776" behindDoc="0" locked="0" layoutInCell="1" allowOverlap="1" wp14:anchorId="1BB20B4D" wp14:editId="18684D50">
          <wp:simplePos x="0" y="0"/>
          <wp:positionH relativeFrom="column">
            <wp:posOffset>-606425</wp:posOffset>
          </wp:positionH>
          <wp:positionV relativeFrom="paragraph">
            <wp:posOffset>-480060</wp:posOffset>
          </wp:positionV>
          <wp:extent cx="1807210" cy="1732915"/>
          <wp:effectExtent l="0" t="0" r="2540"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HP 17\RHP 17 - Organization &amp; Information\RHP17gray.t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1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E95">
      <w:rPr>
        <w:rFonts w:ascii="Times New Roman" w:hAnsi="Times New Roman" w:cs="Times New Roman"/>
        <w:b/>
        <w:sz w:val="32"/>
        <w:szCs w:val="32"/>
      </w:rPr>
      <w:t>Regional Healthcare Partnership 17</w:t>
    </w:r>
  </w:p>
  <w:p w:rsidR="00D3776A" w:rsidRDefault="00D3776A"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 xml:space="preserve">Monthly </w:t>
    </w:r>
    <w:r w:rsidR="007A294E" w:rsidRPr="00445E95">
      <w:rPr>
        <w:rFonts w:ascii="Times New Roman" w:hAnsi="Times New Roman" w:cs="Times New Roman"/>
        <w:b/>
        <w:sz w:val="28"/>
        <w:szCs w:val="28"/>
      </w:rPr>
      <w:t xml:space="preserve">Learning Collaborative Call </w:t>
    </w:r>
  </w:p>
  <w:p w:rsidR="00DE1EB8" w:rsidRPr="00445E95" w:rsidRDefault="00DE1EB8" w:rsidP="00D3776A">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w/joint</w:t>
    </w:r>
    <w:proofErr w:type="gramEnd"/>
    <w:r>
      <w:rPr>
        <w:rFonts w:ascii="Times New Roman" w:hAnsi="Times New Roman" w:cs="Times New Roman"/>
        <w:b/>
        <w:sz w:val="28"/>
        <w:szCs w:val="28"/>
      </w:rPr>
      <w:t xml:space="preserve"> Cohort Group Meeting</w:t>
    </w:r>
  </w:p>
  <w:p w:rsidR="00D3776A" w:rsidRPr="00445E95" w:rsidRDefault="002D2970" w:rsidP="00D3776A">
    <w:pPr>
      <w:spacing w:after="0" w:line="240" w:lineRule="auto"/>
      <w:jc w:val="center"/>
      <w:rPr>
        <w:rFonts w:ascii="Times New Roman" w:hAnsi="Times New Roman" w:cs="Times New Roman"/>
        <w:b/>
        <w:sz w:val="28"/>
        <w:szCs w:val="28"/>
      </w:rPr>
    </w:pPr>
    <w:r w:rsidRPr="00445E95">
      <w:rPr>
        <w:rFonts w:ascii="Times New Roman" w:hAnsi="Times New Roman" w:cs="Times New Roman"/>
        <w:b/>
        <w:sz w:val="28"/>
        <w:szCs w:val="28"/>
      </w:rPr>
      <w:t>Thursday</w:t>
    </w:r>
    <w:r w:rsidR="00D3776A" w:rsidRPr="00445E95">
      <w:rPr>
        <w:rFonts w:ascii="Times New Roman" w:hAnsi="Times New Roman" w:cs="Times New Roman"/>
        <w:b/>
        <w:sz w:val="28"/>
        <w:szCs w:val="28"/>
      </w:rPr>
      <w:t xml:space="preserve">, </w:t>
    </w:r>
    <w:r w:rsidR="00B83477">
      <w:rPr>
        <w:rFonts w:ascii="Times New Roman" w:hAnsi="Times New Roman" w:cs="Times New Roman"/>
        <w:b/>
        <w:sz w:val="28"/>
        <w:szCs w:val="28"/>
      </w:rPr>
      <w:t>Ju</w:t>
    </w:r>
    <w:r w:rsidR="00F22151">
      <w:rPr>
        <w:rFonts w:ascii="Times New Roman" w:hAnsi="Times New Roman" w:cs="Times New Roman"/>
        <w:b/>
        <w:sz w:val="28"/>
        <w:szCs w:val="28"/>
      </w:rPr>
      <w:t>ly 9</w:t>
    </w:r>
    <w:r w:rsidR="00B83477">
      <w:rPr>
        <w:rFonts w:ascii="Times New Roman" w:hAnsi="Times New Roman" w:cs="Times New Roman"/>
        <w:b/>
        <w:sz w:val="28"/>
        <w:szCs w:val="28"/>
      </w:rPr>
      <w:t xml:space="preserve">, </w:t>
    </w:r>
    <w:r w:rsidR="005A5EED" w:rsidRPr="00445E95">
      <w:rPr>
        <w:rFonts w:ascii="Times New Roman" w:hAnsi="Times New Roman" w:cs="Times New Roman"/>
        <w:b/>
        <w:sz w:val="28"/>
        <w:szCs w:val="28"/>
      </w:rPr>
      <w:t>2015</w:t>
    </w:r>
    <w:r w:rsidR="00DD5909" w:rsidRPr="00445E95">
      <w:rPr>
        <w:rFonts w:ascii="Times New Roman" w:hAnsi="Times New Roman" w:cs="Times New Roman"/>
        <w:b/>
        <w:sz w:val="28"/>
        <w:szCs w:val="28"/>
      </w:rPr>
      <w:t xml:space="preserve"> </w:t>
    </w:r>
    <w:r w:rsidR="00D3776A" w:rsidRPr="00445E95">
      <w:rPr>
        <w:rFonts w:ascii="Times New Roman" w:hAnsi="Times New Roman" w:cs="Times New Roman"/>
        <w:b/>
        <w:sz w:val="28"/>
        <w:szCs w:val="28"/>
      </w:rPr>
      <w:t>• 10:00 – 11:</w:t>
    </w:r>
    <w:r w:rsidR="00DE1EB8">
      <w:rPr>
        <w:rFonts w:ascii="Times New Roman" w:hAnsi="Times New Roman" w:cs="Times New Roman"/>
        <w:b/>
        <w:sz w:val="28"/>
        <w:szCs w:val="28"/>
      </w:rPr>
      <w:t>30</w:t>
    </w:r>
    <w:r w:rsidR="007A294E" w:rsidRPr="00445E95">
      <w:rPr>
        <w:rFonts w:ascii="Times New Roman" w:hAnsi="Times New Roman" w:cs="Times New Roman"/>
        <w:b/>
        <w:sz w:val="28"/>
        <w:szCs w:val="28"/>
      </w:rPr>
      <w:t xml:space="preserve"> a.m.</w:t>
    </w:r>
  </w:p>
  <w:p w:rsidR="005A5EED" w:rsidRDefault="005A5EED" w:rsidP="00D3776A">
    <w:pPr>
      <w:spacing w:after="0" w:line="240" w:lineRule="auto"/>
      <w:jc w:val="center"/>
      <w:rPr>
        <w:rFonts w:ascii="Times New Roman" w:hAnsi="Times New Roman" w:cs="Times New Roman"/>
        <w:b/>
        <w:sz w:val="28"/>
        <w:szCs w:val="28"/>
      </w:rPr>
    </w:pPr>
  </w:p>
  <w:p w:rsidR="00497CEB" w:rsidRPr="00643D0D" w:rsidRDefault="00497CEB" w:rsidP="00D3776A">
    <w:pPr>
      <w:spacing w:after="0" w:line="240" w:lineRule="auto"/>
      <w:jc w:val="center"/>
      <w:rPr>
        <w:rFonts w:ascii="Times New Roman" w:hAnsi="Times New Roman" w:cs="Times New Roman"/>
        <w:b/>
        <w:sz w:val="28"/>
        <w:szCs w:val="28"/>
        <w:highlight w:val="yellow"/>
      </w:rPr>
    </w:pPr>
    <w:r w:rsidRPr="00643D0D">
      <w:rPr>
        <w:rFonts w:ascii="Times New Roman" w:hAnsi="Times New Roman" w:cs="Times New Roman"/>
        <w:b/>
        <w:sz w:val="28"/>
        <w:szCs w:val="28"/>
        <w:highlight w:val="yellow"/>
      </w:rPr>
      <w:t>Call-in</w:t>
    </w:r>
    <w:r w:rsidR="00643D0D">
      <w:rPr>
        <w:rFonts w:ascii="Times New Roman" w:hAnsi="Times New Roman" w:cs="Times New Roman"/>
        <w:b/>
        <w:sz w:val="28"/>
        <w:szCs w:val="28"/>
        <w:highlight w:val="yellow"/>
      </w:rPr>
      <w:t xml:space="preserve"> will be</w:t>
    </w:r>
    <w:r w:rsidRPr="00643D0D">
      <w:rPr>
        <w:rFonts w:ascii="Times New Roman" w:hAnsi="Times New Roman" w:cs="Times New Roman"/>
        <w:b/>
        <w:sz w:val="28"/>
        <w:szCs w:val="28"/>
        <w:highlight w:val="yellow"/>
      </w:rPr>
      <w:t xml:space="preserve"> via Go To Webinar ® </w:t>
    </w:r>
  </w:p>
  <w:p w:rsidR="00497CEB" w:rsidRPr="00445E95" w:rsidRDefault="00497CEB" w:rsidP="00D3776A">
    <w:pPr>
      <w:spacing w:after="0" w:line="240" w:lineRule="auto"/>
      <w:jc w:val="center"/>
      <w:rPr>
        <w:rFonts w:ascii="Times New Roman" w:hAnsi="Times New Roman" w:cs="Times New Roman"/>
        <w:b/>
        <w:sz w:val="28"/>
        <w:szCs w:val="28"/>
      </w:rPr>
    </w:pPr>
    <w:r w:rsidRPr="00643D0D">
      <w:rPr>
        <w:rFonts w:ascii="Times New Roman" w:hAnsi="Times New Roman" w:cs="Times New Roman"/>
        <w:b/>
        <w:sz w:val="28"/>
        <w:szCs w:val="28"/>
        <w:highlight w:val="yellow"/>
      </w:rPr>
      <w:t xml:space="preserve">Register at: </w:t>
    </w:r>
    <w:hyperlink r:id="rId2" w:history="1">
      <w:r w:rsidRPr="00643D0D">
        <w:rPr>
          <w:rStyle w:val="Hyperlink"/>
          <w:rFonts w:ascii="citrixsans-regular" w:hAnsi="citrixsans-regular"/>
          <w:color w:val="389ED8"/>
          <w:sz w:val="21"/>
          <w:szCs w:val="21"/>
          <w:highlight w:val="yellow"/>
          <w:lang w:val="en"/>
        </w:rPr>
        <w:t>https://attendee.gotowebinar.com/register/6906751982246667266</w:t>
      </w:r>
    </w:hyperlink>
  </w:p>
  <w:p w:rsidR="00D3776A" w:rsidRDefault="00D377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660B6"/>
    <w:multiLevelType w:val="hybridMultilevel"/>
    <w:tmpl w:val="C90EC68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4BE55B28"/>
    <w:multiLevelType w:val="hybridMultilevel"/>
    <w:tmpl w:val="C090C7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FE30E21"/>
    <w:multiLevelType w:val="hybridMultilevel"/>
    <w:tmpl w:val="391AF2C6"/>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58E47470">
      <w:numFmt w:val="bullet"/>
      <w:lvlText w:val=""/>
      <w:lvlJc w:val="left"/>
      <w:pPr>
        <w:ind w:left="3600" w:hanging="360"/>
      </w:pPr>
      <w:rPr>
        <w:rFonts w:ascii="Symbol" w:eastAsiaTheme="minorHAnsi" w:hAnsi="Symbol"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B14BE8"/>
    <w:multiLevelType w:val="hybridMultilevel"/>
    <w:tmpl w:val="0E401D72"/>
    <w:lvl w:ilvl="0" w:tplc="9C2E30A2">
      <w:numFmt w:val="bullet"/>
      <w:lvlText w:val=""/>
      <w:lvlJc w:val="left"/>
      <w:pPr>
        <w:ind w:left="1800" w:hanging="360"/>
      </w:pPr>
      <w:rPr>
        <w:rFonts w:ascii="Symbol" w:eastAsiaTheme="minorHAnsi" w:hAnsi="Symbol" w:cs="Times New Roman"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51D233A3"/>
    <w:multiLevelType w:val="hybridMultilevel"/>
    <w:tmpl w:val="51A818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5223EED"/>
    <w:multiLevelType w:val="hybridMultilevel"/>
    <w:tmpl w:val="AA4CBD00"/>
    <w:lvl w:ilvl="0" w:tplc="D47640BE">
      <w:start w:val="1"/>
      <w:numFmt w:val="upperRoman"/>
      <w:lvlText w:val="%1."/>
      <w:lvlJc w:val="left"/>
      <w:pPr>
        <w:ind w:left="720" w:hanging="720"/>
      </w:pPr>
      <w:rPr>
        <w:rFonts w:hint="default"/>
      </w:rPr>
    </w:lvl>
    <w:lvl w:ilvl="1" w:tplc="A896F08E">
      <w:start w:val="1"/>
      <w:numFmt w:val="lowerLetter"/>
      <w:lvlText w:val="%2."/>
      <w:lvlJc w:val="left"/>
      <w:pPr>
        <w:ind w:left="1440" w:hanging="360"/>
      </w:pPr>
      <w:rPr>
        <w:b w:val="0"/>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5C5610"/>
    <w:multiLevelType w:val="hybridMultilevel"/>
    <w:tmpl w:val="BFAA8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27C7CB4"/>
    <w:multiLevelType w:val="hybridMultilevel"/>
    <w:tmpl w:val="985A1A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7A5E4C92"/>
    <w:multiLevelType w:val="hybridMultilevel"/>
    <w:tmpl w:val="9412E5DE"/>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FE82DBC"/>
    <w:multiLevelType w:val="multilevel"/>
    <w:tmpl w:val="99CC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1"/>
  </w:num>
  <w:num w:numId="5">
    <w:abstractNumId w:val="6"/>
  </w:num>
  <w:num w:numId="6">
    <w:abstractNumId w:val="7"/>
  </w:num>
  <w:num w:numId="7">
    <w:abstractNumId w:val="9"/>
  </w:num>
  <w:num w:numId="8">
    <w:abstractNumId w:val="3"/>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76A"/>
    <w:rsid w:val="00000500"/>
    <w:rsid w:val="00002F64"/>
    <w:rsid w:val="000212AF"/>
    <w:rsid w:val="0002147D"/>
    <w:rsid w:val="000363C9"/>
    <w:rsid w:val="00056EC7"/>
    <w:rsid w:val="000744B2"/>
    <w:rsid w:val="000750DD"/>
    <w:rsid w:val="000757D3"/>
    <w:rsid w:val="00081FBD"/>
    <w:rsid w:val="000E2352"/>
    <w:rsid w:val="0015008E"/>
    <w:rsid w:val="00153E69"/>
    <w:rsid w:val="00155AE2"/>
    <w:rsid w:val="0016081C"/>
    <w:rsid w:val="00173A10"/>
    <w:rsid w:val="00177D25"/>
    <w:rsid w:val="001A2CF3"/>
    <w:rsid w:val="001A3A71"/>
    <w:rsid w:val="001E0928"/>
    <w:rsid w:val="001F73CE"/>
    <w:rsid w:val="00222D7A"/>
    <w:rsid w:val="00226FAD"/>
    <w:rsid w:val="00264141"/>
    <w:rsid w:val="002710A9"/>
    <w:rsid w:val="002804D4"/>
    <w:rsid w:val="002839C4"/>
    <w:rsid w:val="002912FB"/>
    <w:rsid w:val="002A3569"/>
    <w:rsid w:val="002B4D46"/>
    <w:rsid w:val="002C7AE9"/>
    <w:rsid w:val="002D2970"/>
    <w:rsid w:val="002D2ACD"/>
    <w:rsid w:val="002D62F5"/>
    <w:rsid w:val="00302063"/>
    <w:rsid w:val="00305B59"/>
    <w:rsid w:val="00322A7B"/>
    <w:rsid w:val="003743F7"/>
    <w:rsid w:val="00374A6D"/>
    <w:rsid w:val="003755EE"/>
    <w:rsid w:val="003A00EC"/>
    <w:rsid w:val="003A7290"/>
    <w:rsid w:val="003C3B1A"/>
    <w:rsid w:val="003D5D1D"/>
    <w:rsid w:val="003E08DD"/>
    <w:rsid w:val="003E7069"/>
    <w:rsid w:val="003F5EC2"/>
    <w:rsid w:val="00402498"/>
    <w:rsid w:val="00410A41"/>
    <w:rsid w:val="004339E3"/>
    <w:rsid w:val="00440E1B"/>
    <w:rsid w:val="00445E95"/>
    <w:rsid w:val="00464215"/>
    <w:rsid w:val="00465D30"/>
    <w:rsid w:val="00483C81"/>
    <w:rsid w:val="00490C40"/>
    <w:rsid w:val="00493F69"/>
    <w:rsid w:val="00497248"/>
    <w:rsid w:val="00497CEB"/>
    <w:rsid w:val="004C03F5"/>
    <w:rsid w:val="004F55C0"/>
    <w:rsid w:val="005A53F3"/>
    <w:rsid w:val="005A5EED"/>
    <w:rsid w:val="005A64B6"/>
    <w:rsid w:val="005B32E3"/>
    <w:rsid w:val="005D3E55"/>
    <w:rsid w:val="005D483E"/>
    <w:rsid w:val="005E5751"/>
    <w:rsid w:val="00622710"/>
    <w:rsid w:val="0063172B"/>
    <w:rsid w:val="00643D0D"/>
    <w:rsid w:val="00660DC3"/>
    <w:rsid w:val="00667C7E"/>
    <w:rsid w:val="006A0C2C"/>
    <w:rsid w:val="006D14A4"/>
    <w:rsid w:val="006E344B"/>
    <w:rsid w:val="00712F96"/>
    <w:rsid w:val="00725BF8"/>
    <w:rsid w:val="00741386"/>
    <w:rsid w:val="007428E2"/>
    <w:rsid w:val="00747DE7"/>
    <w:rsid w:val="00754690"/>
    <w:rsid w:val="00760E85"/>
    <w:rsid w:val="00784C2F"/>
    <w:rsid w:val="007A0909"/>
    <w:rsid w:val="007A294E"/>
    <w:rsid w:val="007B5C4D"/>
    <w:rsid w:val="007C4A7E"/>
    <w:rsid w:val="007D45FE"/>
    <w:rsid w:val="007E19EF"/>
    <w:rsid w:val="00802244"/>
    <w:rsid w:val="00817A58"/>
    <w:rsid w:val="00833907"/>
    <w:rsid w:val="008426C1"/>
    <w:rsid w:val="00884F61"/>
    <w:rsid w:val="00896CD4"/>
    <w:rsid w:val="008A4213"/>
    <w:rsid w:val="008B5F08"/>
    <w:rsid w:val="008E031D"/>
    <w:rsid w:val="00901F2B"/>
    <w:rsid w:val="009259CD"/>
    <w:rsid w:val="0092738E"/>
    <w:rsid w:val="00944935"/>
    <w:rsid w:val="00957F35"/>
    <w:rsid w:val="00964095"/>
    <w:rsid w:val="00964923"/>
    <w:rsid w:val="00974AD5"/>
    <w:rsid w:val="00994C8C"/>
    <w:rsid w:val="00994CD9"/>
    <w:rsid w:val="009A5CC5"/>
    <w:rsid w:val="009B31E3"/>
    <w:rsid w:val="009B485F"/>
    <w:rsid w:val="009C0733"/>
    <w:rsid w:val="009C601F"/>
    <w:rsid w:val="00A0059D"/>
    <w:rsid w:val="00A178EF"/>
    <w:rsid w:val="00A22205"/>
    <w:rsid w:val="00A34E66"/>
    <w:rsid w:val="00A35C84"/>
    <w:rsid w:val="00A41238"/>
    <w:rsid w:val="00A5575F"/>
    <w:rsid w:val="00A620C4"/>
    <w:rsid w:val="00A720DB"/>
    <w:rsid w:val="00A97059"/>
    <w:rsid w:val="00AB0B65"/>
    <w:rsid w:val="00AB130F"/>
    <w:rsid w:val="00AB575C"/>
    <w:rsid w:val="00AC5301"/>
    <w:rsid w:val="00AE639F"/>
    <w:rsid w:val="00AE708C"/>
    <w:rsid w:val="00B063A8"/>
    <w:rsid w:val="00B33F42"/>
    <w:rsid w:val="00B502AF"/>
    <w:rsid w:val="00B5108D"/>
    <w:rsid w:val="00B53525"/>
    <w:rsid w:val="00B651C8"/>
    <w:rsid w:val="00B74FFA"/>
    <w:rsid w:val="00B83477"/>
    <w:rsid w:val="00B9668E"/>
    <w:rsid w:val="00BD2A7F"/>
    <w:rsid w:val="00BE5DC3"/>
    <w:rsid w:val="00BF2DB4"/>
    <w:rsid w:val="00BF6526"/>
    <w:rsid w:val="00C01B93"/>
    <w:rsid w:val="00C240D5"/>
    <w:rsid w:val="00C43408"/>
    <w:rsid w:val="00CF457B"/>
    <w:rsid w:val="00CF5C98"/>
    <w:rsid w:val="00D023FB"/>
    <w:rsid w:val="00D34CA4"/>
    <w:rsid w:val="00D3776A"/>
    <w:rsid w:val="00D46940"/>
    <w:rsid w:val="00D85289"/>
    <w:rsid w:val="00DA1EE2"/>
    <w:rsid w:val="00DB7B4A"/>
    <w:rsid w:val="00DC52B6"/>
    <w:rsid w:val="00DD4E64"/>
    <w:rsid w:val="00DD5909"/>
    <w:rsid w:val="00DE1EB8"/>
    <w:rsid w:val="00DE4438"/>
    <w:rsid w:val="00DF2116"/>
    <w:rsid w:val="00E0083B"/>
    <w:rsid w:val="00E517F6"/>
    <w:rsid w:val="00EA0512"/>
    <w:rsid w:val="00EA2B90"/>
    <w:rsid w:val="00EB1436"/>
    <w:rsid w:val="00EC2D0E"/>
    <w:rsid w:val="00EE6B13"/>
    <w:rsid w:val="00F0476F"/>
    <w:rsid w:val="00F22151"/>
    <w:rsid w:val="00F25057"/>
    <w:rsid w:val="00F3673F"/>
    <w:rsid w:val="00F57ADD"/>
    <w:rsid w:val="00F64887"/>
    <w:rsid w:val="00F747F9"/>
    <w:rsid w:val="00F774E6"/>
    <w:rsid w:val="00F82062"/>
    <w:rsid w:val="00F90BD9"/>
    <w:rsid w:val="00F95D4F"/>
    <w:rsid w:val="00F96209"/>
    <w:rsid w:val="00FB3587"/>
    <w:rsid w:val="00FC5738"/>
    <w:rsid w:val="00FC79FA"/>
    <w:rsid w:val="00FD6D80"/>
    <w:rsid w:val="00FF036A"/>
    <w:rsid w:val="00FF0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5:docId w15:val="{A4D74CE0-0F10-4537-B866-00BC0F1F4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76A"/>
  </w:style>
  <w:style w:type="paragraph" w:styleId="Footer">
    <w:name w:val="footer"/>
    <w:basedOn w:val="Normal"/>
    <w:link w:val="FooterChar"/>
    <w:uiPriority w:val="99"/>
    <w:unhideWhenUsed/>
    <w:rsid w:val="00D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76A"/>
  </w:style>
  <w:style w:type="paragraph" w:styleId="BalloonText">
    <w:name w:val="Balloon Text"/>
    <w:basedOn w:val="Normal"/>
    <w:link w:val="BalloonTextChar"/>
    <w:uiPriority w:val="99"/>
    <w:semiHidden/>
    <w:unhideWhenUsed/>
    <w:rsid w:val="00D3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76A"/>
    <w:rPr>
      <w:rFonts w:ascii="Tahoma" w:hAnsi="Tahoma" w:cs="Tahoma"/>
      <w:sz w:val="16"/>
      <w:szCs w:val="16"/>
    </w:rPr>
  </w:style>
  <w:style w:type="paragraph" w:styleId="ListParagraph">
    <w:name w:val="List Paragraph"/>
    <w:basedOn w:val="Normal"/>
    <w:uiPriority w:val="34"/>
    <w:qFormat/>
    <w:rsid w:val="00AB575C"/>
    <w:pPr>
      <w:ind w:left="720"/>
      <w:contextualSpacing/>
    </w:pPr>
  </w:style>
  <w:style w:type="character" w:styleId="Strong">
    <w:name w:val="Strong"/>
    <w:basedOn w:val="DefaultParagraphFont"/>
    <w:uiPriority w:val="22"/>
    <w:qFormat/>
    <w:rsid w:val="00C240D5"/>
    <w:rPr>
      <w:b/>
      <w:bCs/>
    </w:rPr>
  </w:style>
  <w:style w:type="table" w:styleId="TableGrid">
    <w:name w:val="Table Grid"/>
    <w:basedOn w:val="TableNormal"/>
    <w:uiPriority w:val="59"/>
    <w:rsid w:val="009B4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B485F"/>
    <w:pPr>
      <w:autoSpaceDE w:val="0"/>
      <w:autoSpaceDN w:val="0"/>
      <w:adjustRightInd w:val="0"/>
      <w:spacing w:after="0" w:line="240" w:lineRule="auto"/>
    </w:pPr>
    <w:rPr>
      <w:rFonts w:ascii="Calibri" w:hAnsi="Calibri" w:cs="Calibri"/>
      <w:color w:val="000000"/>
      <w:sz w:val="24"/>
      <w:szCs w:val="24"/>
    </w:rPr>
  </w:style>
  <w:style w:type="table" w:styleId="ColorfulList-Accent2">
    <w:name w:val="Colorful List Accent 2"/>
    <w:basedOn w:val="TableNormal"/>
    <w:uiPriority w:val="72"/>
    <w:rsid w:val="009B485F"/>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character" w:styleId="Hyperlink">
    <w:name w:val="Hyperlink"/>
    <w:basedOn w:val="DefaultParagraphFont"/>
    <w:uiPriority w:val="99"/>
    <w:unhideWhenUsed/>
    <w:rsid w:val="00DF2116"/>
    <w:rPr>
      <w:color w:val="0000FF" w:themeColor="hyperlink"/>
      <w:u w:val="single"/>
    </w:rPr>
  </w:style>
  <w:style w:type="paragraph" w:styleId="NoSpacing">
    <w:name w:val="No Spacing"/>
    <w:basedOn w:val="Normal"/>
    <w:uiPriority w:val="1"/>
    <w:qFormat/>
    <w:rsid w:val="00322A7B"/>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816451">
      <w:bodyDiv w:val="1"/>
      <w:marLeft w:val="0"/>
      <w:marRight w:val="0"/>
      <w:marTop w:val="0"/>
      <w:marBottom w:val="0"/>
      <w:divBdr>
        <w:top w:val="none" w:sz="0" w:space="0" w:color="auto"/>
        <w:left w:val="none" w:sz="0" w:space="0" w:color="auto"/>
        <w:bottom w:val="none" w:sz="0" w:space="0" w:color="auto"/>
        <w:right w:val="none" w:sz="0" w:space="0" w:color="auto"/>
      </w:divBdr>
      <w:divsChild>
        <w:div w:id="820539320">
          <w:marLeft w:val="0"/>
          <w:marRight w:val="0"/>
          <w:marTop w:val="0"/>
          <w:marBottom w:val="0"/>
          <w:divBdr>
            <w:top w:val="none" w:sz="0" w:space="0" w:color="auto"/>
            <w:left w:val="none" w:sz="0" w:space="0" w:color="auto"/>
            <w:bottom w:val="none" w:sz="0" w:space="0" w:color="auto"/>
            <w:right w:val="none" w:sz="0" w:space="0" w:color="auto"/>
          </w:divBdr>
          <w:divsChild>
            <w:div w:id="1620602489">
              <w:marLeft w:val="0"/>
              <w:marRight w:val="0"/>
              <w:marTop w:val="0"/>
              <w:marBottom w:val="0"/>
              <w:divBdr>
                <w:top w:val="none" w:sz="0" w:space="0" w:color="auto"/>
                <w:left w:val="none" w:sz="0" w:space="0" w:color="auto"/>
                <w:bottom w:val="none" w:sz="0" w:space="0" w:color="auto"/>
                <w:right w:val="none" w:sz="0" w:space="0" w:color="auto"/>
              </w:divBdr>
              <w:divsChild>
                <w:div w:id="773942742">
                  <w:marLeft w:val="0"/>
                  <w:marRight w:val="0"/>
                  <w:marTop w:val="0"/>
                  <w:marBottom w:val="0"/>
                  <w:divBdr>
                    <w:top w:val="none" w:sz="0" w:space="0" w:color="auto"/>
                    <w:left w:val="none" w:sz="0" w:space="0" w:color="auto"/>
                    <w:bottom w:val="none" w:sz="0" w:space="0" w:color="auto"/>
                    <w:right w:val="none" w:sz="0" w:space="0" w:color="auto"/>
                  </w:divBdr>
                  <w:divsChild>
                    <w:div w:id="857737341">
                      <w:marLeft w:val="0"/>
                      <w:marRight w:val="0"/>
                      <w:marTop w:val="0"/>
                      <w:marBottom w:val="0"/>
                      <w:divBdr>
                        <w:top w:val="none" w:sz="0" w:space="0" w:color="auto"/>
                        <w:left w:val="none" w:sz="0" w:space="0" w:color="auto"/>
                        <w:bottom w:val="none" w:sz="0" w:space="0" w:color="auto"/>
                        <w:right w:val="none" w:sz="0" w:space="0" w:color="auto"/>
                      </w:divBdr>
                      <w:divsChild>
                        <w:div w:id="17786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4894">
      <w:bodyDiv w:val="1"/>
      <w:marLeft w:val="0"/>
      <w:marRight w:val="0"/>
      <w:marTop w:val="0"/>
      <w:marBottom w:val="0"/>
      <w:divBdr>
        <w:top w:val="none" w:sz="0" w:space="0" w:color="auto"/>
        <w:left w:val="none" w:sz="0" w:space="0" w:color="auto"/>
        <w:bottom w:val="none" w:sz="0" w:space="0" w:color="auto"/>
        <w:right w:val="none" w:sz="0" w:space="0" w:color="auto"/>
      </w:divBdr>
    </w:div>
    <w:div w:id="19930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hp17@tamhsc.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s://attendee.gotowebinar.com/register/6906751982246667266" TargetMode="External"/><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Pages>
  <Words>295</Words>
  <Characters>1684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Texas A&amp;M Health Science Center</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McLendon, Cooper S.</dc:creator>
  <cp:lastModifiedBy>TAMHSC</cp:lastModifiedBy>
  <cp:revision>7</cp:revision>
  <dcterms:created xsi:type="dcterms:W3CDTF">2015-07-07T19:36:00Z</dcterms:created>
  <dcterms:modified xsi:type="dcterms:W3CDTF">2015-07-07T21:45:00Z</dcterms:modified>
</cp:coreProperties>
</file>