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B5" w:rsidRPr="005415D7" w:rsidRDefault="005453B5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5415D7">
        <w:rPr>
          <w:rFonts w:asciiTheme="minorHAnsi" w:hAnsiTheme="minorHAnsi" w:cstheme="minorHAnsi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A099C21" wp14:editId="6DB76DEF">
            <wp:simplePos x="0" y="0"/>
            <wp:positionH relativeFrom="margin">
              <wp:posOffset>-74930</wp:posOffset>
            </wp:positionH>
            <wp:positionV relativeFrom="margin">
              <wp:posOffset>-351155</wp:posOffset>
            </wp:positionV>
            <wp:extent cx="1509395" cy="15093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8logo_maro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5D7">
        <w:rPr>
          <w:rFonts w:asciiTheme="minorHAnsi" w:hAnsiTheme="minorHAnsi" w:cstheme="minorHAnsi"/>
          <w:b/>
          <w:sz w:val="36"/>
          <w:szCs w:val="36"/>
        </w:rPr>
        <w:t xml:space="preserve">Regional Healthcare Partnership </w:t>
      </w:r>
      <w:r w:rsidR="00E93332" w:rsidRPr="005415D7">
        <w:rPr>
          <w:rFonts w:asciiTheme="minorHAnsi" w:hAnsiTheme="minorHAnsi" w:cstheme="minorHAnsi"/>
          <w:b/>
          <w:sz w:val="36"/>
          <w:szCs w:val="36"/>
        </w:rPr>
        <w:t>17</w:t>
      </w:r>
    </w:p>
    <w:p w:rsidR="005453B5" w:rsidRPr="005415D7" w:rsidRDefault="001F4935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Wednesday</w:t>
      </w:r>
      <w:r w:rsidR="005453B5" w:rsidRPr="005415D7">
        <w:rPr>
          <w:rFonts w:asciiTheme="minorHAnsi" w:hAnsiTheme="minorHAnsi" w:cstheme="minorHAnsi"/>
          <w:b/>
          <w:sz w:val="28"/>
          <w:szCs w:val="28"/>
        </w:rPr>
        <w:t xml:space="preserve">, </w:t>
      </w:r>
      <w:r>
        <w:rPr>
          <w:rFonts w:asciiTheme="minorHAnsi" w:hAnsiTheme="minorHAnsi" w:cstheme="minorHAnsi"/>
          <w:b/>
          <w:sz w:val="28"/>
          <w:szCs w:val="28"/>
        </w:rPr>
        <w:t xml:space="preserve">October 16, 2013 </w:t>
      </w:r>
      <w:r w:rsidR="005453B5" w:rsidRPr="005415D7">
        <w:rPr>
          <w:rFonts w:cs="Calibri"/>
          <w:b/>
          <w:sz w:val="28"/>
          <w:szCs w:val="28"/>
        </w:rPr>
        <w:t>•</w:t>
      </w:r>
      <w:r w:rsidR="005453B5" w:rsidRPr="005415D7">
        <w:rPr>
          <w:b/>
          <w:sz w:val="28"/>
          <w:szCs w:val="28"/>
        </w:rPr>
        <w:t xml:space="preserve"> 1</w:t>
      </w:r>
      <w:r w:rsidR="00E93332" w:rsidRPr="005415D7">
        <w:rPr>
          <w:b/>
          <w:sz w:val="28"/>
          <w:szCs w:val="28"/>
        </w:rPr>
        <w:t xml:space="preserve">0 </w:t>
      </w:r>
      <w:r w:rsidR="005453B5" w:rsidRPr="005415D7">
        <w:rPr>
          <w:b/>
          <w:sz w:val="28"/>
          <w:szCs w:val="28"/>
        </w:rPr>
        <w:t xml:space="preserve">– </w:t>
      </w:r>
      <w:r w:rsidR="00E93332" w:rsidRPr="005415D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0</w:t>
      </w:r>
      <w:r w:rsidR="00E93332" w:rsidRPr="005415D7">
        <w:rPr>
          <w:b/>
          <w:sz w:val="28"/>
          <w:szCs w:val="28"/>
        </w:rPr>
        <w:t xml:space="preserve">:30 a.m. </w:t>
      </w:r>
    </w:p>
    <w:p w:rsidR="00E93332" w:rsidRPr="005415D7" w:rsidRDefault="00E93332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5415D7">
        <w:rPr>
          <w:rFonts w:asciiTheme="minorHAnsi" w:hAnsiTheme="minorHAnsi" w:cstheme="minorHAnsi"/>
          <w:sz w:val="24"/>
          <w:szCs w:val="24"/>
        </w:rPr>
        <w:t xml:space="preserve">Texas A&amp;M Health Science Center Campus </w:t>
      </w:r>
    </w:p>
    <w:p w:rsidR="00E93332" w:rsidRPr="005415D7" w:rsidRDefault="001F4935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Clinical Building 1, Executive Conference Room </w:t>
      </w:r>
      <w:r w:rsidR="00E93332" w:rsidRPr="005415D7">
        <w:rPr>
          <w:rFonts w:asciiTheme="minorHAnsi" w:hAnsiTheme="minorHAnsi" w:cstheme="minorHAnsi"/>
          <w:sz w:val="24"/>
          <w:szCs w:val="24"/>
        </w:rPr>
        <w:t xml:space="preserve"> </w:t>
      </w:r>
    </w:p>
    <w:p w:rsidR="005453B5" w:rsidRPr="005415D7" w:rsidRDefault="00E93332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5415D7">
        <w:rPr>
          <w:rFonts w:asciiTheme="minorHAnsi" w:hAnsiTheme="minorHAnsi" w:cstheme="minorHAnsi"/>
          <w:sz w:val="24"/>
          <w:szCs w:val="24"/>
        </w:rPr>
        <w:t>844</w:t>
      </w:r>
      <w:r w:rsidR="001F4935">
        <w:rPr>
          <w:rFonts w:asciiTheme="minorHAnsi" w:hAnsiTheme="minorHAnsi" w:cstheme="minorHAnsi"/>
          <w:sz w:val="24"/>
          <w:szCs w:val="24"/>
        </w:rPr>
        <w:t>1</w:t>
      </w:r>
      <w:r w:rsidRPr="005415D7">
        <w:rPr>
          <w:rFonts w:asciiTheme="minorHAnsi" w:hAnsiTheme="minorHAnsi" w:cstheme="minorHAnsi"/>
          <w:sz w:val="24"/>
          <w:szCs w:val="24"/>
        </w:rPr>
        <w:t xml:space="preserve"> State Highway 47 • Bryan</w:t>
      </w:r>
      <w:r w:rsidR="005453B5" w:rsidRPr="005415D7">
        <w:rPr>
          <w:rFonts w:asciiTheme="minorHAnsi" w:hAnsiTheme="minorHAnsi" w:cstheme="minorHAnsi"/>
          <w:sz w:val="24"/>
          <w:szCs w:val="24"/>
        </w:rPr>
        <w:t>, Texas 7</w:t>
      </w:r>
      <w:r w:rsidRPr="005415D7">
        <w:rPr>
          <w:rFonts w:asciiTheme="minorHAnsi" w:hAnsiTheme="minorHAnsi" w:cstheme="minorHAnsi"/>
          <w:sz w:val="24"/>
          <w:szCs w:val="24"/>
        </w:rPr>
        <w:t>7807</w:t>
      </w:r>
    </w:p>
    <w:p w:rsidR="005453B5" w:rsidRPr="005415D7" w:rsidRDefault="005453B5" w:rsidP="005453B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E93332" w:rsidRPr="005415D7" w:rsidRDefault="00E93332" w:rsidP="005453B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AD60F3" w:rsidRPr="005415D7" w:rsidRDefault="00AD60F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5415D7">
        <w:rPr>
          <w:rFonts w:asciiTheme="minorHAnsi" w:hAnsiTheme="minorHAnsi" w:cstheme="minorHAnsi"/>
          <w:b/>
          <w:sz w:val="36"/>
          <w:szCs w:val="36"/>
        </w:rPr>
        <w:t>AGENDA</w:t>
      </w:r>
    </w:p>
    <w:p w:rsidR="00AD60F3" w:rsidRDefault="00AD60F3" w:rsidP="005453B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1F4935" w:rsidRPr="005415D7" w:rsidRDefault="001F4935" w:rsidP="005453B5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:rsidR="003F153A" w:rsidRPr="005415D7" w:rsidRDefault="005453B5" w:rsidP="003F153A">
      <w:pPr>
        <w:numPr>
          <w:ilvl w:val="0"/>
          <w:numId w:val="1"/>
        </w:numPr>
        <w:spacing w:after="0" w:line="240" w:lineRule="auto"/>
        <w:ind w:left="540" w:hanging="540"/>
        <w:rPr>
          <w:rFonts w:asciiTheme="minorHAnsi" w:hAnsiTheme="minorHAnsi" w:cstheme="minorHAnsi"/>
          <w:b/>
          <w:sz w:val="28"/>
          <w:szCs w:val="28"/>
        </w:rPr>
      </w:pPr>
      <w:r w:rsidRPr="005415D7">
        <w:rPr>
          <w:rFonts w:asciiTheme="minorHAnsi" w:hAnsiTheme="minorHAnsi" w:cstheme="minorHAnsi"/>
          <w:b/>
          <w:sz w:val="28"/>
          <w:szCs w:val="28"/>
        </w:rPr>
        <w:t>Welcome and Introductions</w:t>
      </w:r>
    </w:p>
    <w:p w:rsidR="005453B5" w:rsidRPr="005415D7" w:rsidRDefault="005453B5" w:rsidP="005453B5">
      <w:pPr>
        <w:spacing w:after="0" w:line="240" w:lineRule="auto"/>
      </w:pPr>
    </w:p>
    <w:p w:rsidR="00A77880" w:rsidRPr="005415D7" w:rsidRDefault="00A77880" w:rsidP="005453B5">
      <w:pPr>
        <w:spacing w:after="0" w:line="240" w:lineRule="auto"/>
      </w:pPr>
    </w:p>
    <w:p w:rsidR="005453B5" w:rsidRPr="005415D7" w:rsidRDefault="001F4935" w:rsidP="005453B5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Review Proposal &amp; Scoring Process for New DY3 Projects </w:t>
      </w:r>
    </w:p>
    <w:p w:rsidR="005453B5" w:rsidRPr="005415D7" w:rsidRDefault="001F4935" w:rsidP="005453B5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Proposal Process </w:t>
      </w:r>
      <w:r w:rsidR="00091D32">
        <w:t>Overview</w:t>
      </w:r>
      <w:r>
        <w:t xml:space="preserve"> </w:t>
      </w:r>
    </w:p>
    <w:p w:rsidR="005453B5" w:rsidRDefault="001F4935" w:rsidP="005453B5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Scoring Process Overview </w:t>
      </w:r>
    </w:p>
    <w:p w:rsidR="001F4935" w:rsidRPr="005415D7" w:rsidRDefault="001F4935" w:rsidP="005453B5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Inclusion of </w:t>
      </w:r>
      <w:r w:rsidR="000253B4">
        <w:t>un-scored</w:t>
      </w:r>
      <w:r>
        <w:t xml:space="preserve"> Proposals </w:t>
      </w:r>
    </w:p>
    <w:p w:rsidR="003F153A" w:rsidRPr="005415D7" w:rsidRDefault="003F153A" w:rsidP="003F153A">
      <w:pPr>
        <w:spacing w:after="0" w:line="240" w:lineRule="auto"/>
      </w:pPr>
    </w:p>
    <w:p w:rsidR="003F153A" w:rsidRPr="005415D7" w:rsidRDefault="001F4935" w:rsidP="003F153A">
      <w:pPr>
        <w:pStyle w:val="ListParagraph"/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Review &amp; Discussion of Prioritized DY3 Project List </w:t>
      </w:r>
      <w:r w:rsidR="003F153A" w:rsidRPr="005415D7">
        <w:rPr>
          <w:b/>
          <w:sz w:val="28"/>
          <w:szCs w:val="28"/>
        </w:rPr>
        <w:t xml:space="preserve"> </w:t>
      </w:r>
    </w:p>
    <w:p w:rsidR="001F4935" w:rsidRDefault="001F4935" w:rsidP="001F4935">
      <w:pPr>
        <w:pStyle w:val="ListParagraph"/>
        <w:numPr>
          <w:ilvl w:val="0"/>
          <w:numId w:val="7"/>
        </w:numPr>
        <w:spacing w:after="0" w:line="240" w:lineRule="auto"/>
      </w:pPr>
      <w:r>
        <w:t>Overview of Priority List Guidelines</w:t>
      </w:r>
    </w:p>
    <w:p w:rsidR="001F4935" w:rsidRDefault="001F4935" w:rsidP="001F4935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Review of RHP 17 Priority List </w:t>
      </w:r>
    </w:p>
    <w:p w:rsidR="001F4935" w:rsidRDefault="001F4935" w:rsidP="001F4935">
      <w:pPr>
        <w:pStyle w:val="ListParagraph"/>
        <w:numPr>
          <w:ilvl w:val="0"/>
          <w:numId w:val="7"/>
        </w:numPr>
        <w:spacing w:after="0" w:line="240" w:lineRule="auto"/>
      </w:pPr>
      <w:r>
        <w:t>Q&amp;A / Discussion of RHP 17 Priority Lis</w:t>
      </w:r>
      <w:bookmarkStart w:id="0" w:name="_GoBack"/>
      <w:bookmarkEnd w:id="0"/>
      <w:r>
        <w:t xml:space="preserve">t </w:t>
      </w:r>
    </w:p>
    <w:p w:rsidR="001F4935" w:rsidRPr="005415D7" w:rsidRDefault="001F4935" w:rsidP="001F4935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Approval of RHP 17 Priority List </w:t>
      </w:r>
    </w:p>
    <w:p w:rsidR="00A77880" w:rsidRPr="005415D7" w:rsidRDefault="00A77880" w:rsidP="005453B5">
      <w:pPr>
        <w:spacing w:after="0" w:line="240" w:lineRule="auto"/>
      </w:pPr>
    </w:p>
    <w:p w:rsidR="00A77880" w:rsidRPr="005415D7" w:rsidRDefault="00A77880" w:rsidP="00AD60F3">
      <w:pPr>
        <w:spacing w:after="0" w:line="240" w:lineRule="auto"/>
      </w:pPr>
    </w:p>
    <w:p w:rsidR="0038557B" w:rsidRPr="005415D7" w:rsidRDefault="005453B5" w:rsidP="005453B5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5415D7">
        <w:rPr>
          <w:rFonts w:asciiTheme="minorHAnsi" w:hAnsiTheme="minorHAnsi" w:cstheme="minorHAnsi"/>
          <w:b/>
          <w:sz w:val="28"/>
          <w:szCs w:val="28"/>
        </w:rPr>
        <w:t>Adjourn</w:t>
      </w:r>
    </w:p>
    <w:p w:rsidR="00FC7124" w:rsidRPr="005415D7" w:rsidRDefault="00FC7124">
      <w:pPr>
        <w:rPr>
          <w:rFonts w:asciiTheme="minorHAnsi" w:hAnsiTheme="minorHAnsi" w:cstheme="minorHAnsi"/>
          <w:b/>
          <w:sz w:val="28"/>
          <w:szCs w:val="28"/>
        </w:rPr>
      </w:pPr>
    </w:p>
    <w:sectPr w:rsidR="00FC7124" w:rsidRPr="005415D7" w:rsidSect="001F4935">
      <w:pgSz w:w="12240" w:h="15840"/>
      <w:pgMar w:top="15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783" w:rsidRDefault="00FC0783" w:rsidP="00E93332">
      <w:pPr>
        <w:spacing w:after="0" w:line="240" w:lineRule="auto"/>
      </w:pPr>
      <w:r>
        <w:separator/>
      </w:r>
    </w:p>
  </w:endnote>
  <w:endnote w:type="continuationSeparator" w:id="0">
    <w:p w:rsidR="00FC0783" w:rsidRDefault="00FC0783" w:rsidP="00E93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783" w:rsidRDefault="00FC0783" w:rsidP="00E93332">
      <w:pPr>
        <w:spacing w:after="0" w:line="240" w:lineRule="auto"/>
      </w:pPr>
      <w:r>
        <w:separator/>
      </w:r>
    </w:p>
  </w:footnote>
  <w:footnote w:type="continuationSeparator" w:id="0">
    <w:p w:rsidR="00FC0783" w:rsidRDefault="00FC0783" w:rsidP="00E93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025B"/>
    <w:multiLevelType w:val="hybridMultilevel"/>
    <w:tmpl w:val="2FEAAE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66F16"/>
    <w:multiLevelType w:val="hybridMultilevel"/>
    <w:tmpl w:val="F23C82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30E21"/>
    <w:multiLevelType w:val="hybridMultilevel"/>
    <w:tmpl w:val="EF6C8E4E"/>
    <w:lvl w:ilvl="0" w:tplc="D4764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88794E"/>
    <w:multiLevelType w:val="hybridMultilevel"/>
    <w:tmpl w:val="092400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816499"/>
    <w:multiLevelType w:val="hybridMultilevel"/>
    <w:tmpl w:val="0E6A42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017CE"/>
    <w:multiLevelType w:val="hybridMultilevel"/>
    <w:tmpl w:val="E0C6BA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5E5238B"/>
    <w:multiLevelType w:val="hybridMultilevel"/>
    <w:tmpl w:val="C590A3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464BBB2">
      <w:start w:val="1"/>
      <w:numFmt w:val="lowerLetter"/>
      <w:lvlText w:val="%3."/>
      <w:lvlJc w:val="right"/>
      <w:pPr>
        <w:ind w:left="2160" w:hanging="180"/>
      </w:pPr>
      <w:rPr>
        <w:rFonts w:ascii="Calibri" w:eastAsia="Calibri" w:hAnsi="Calibri" w:cs="Times New Roman"/>
      </w:rPr>
    </w:lvl>
    <w:lvl w:ilvl="3" w:tplc="ED0C950E">
      <w:start w:val="111"/>
      <w:numFmt w:val="decimal"/>
      <w:lvlText w:val="%4&gt;"/>
      <w:lvlJc w:val="left"/>
      <w:pPr>
        <w:ind w:left="2955" w:hanging="43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B5"/>
    <w:rsid w:val="000253B4"/>
    <w:rsid w:val="00091D32"/>
    <w:rsid w:val="001F4935"/>
    <w:rsid w:val="00285C90"/>
    <w:rsid w:val="002E6211"/>
    <w:rsid w:val="00311752"/>
    <w:rsid w:val="00341276"/>
    <w:rsid w:val="0038557B"/>
    <w:rsid w:val="003B6AEF"/>
    <w:rsid w:val="003F153A"/>
    <w:rsid w:val="005415D7"/>
    <w:rsid w:val="005453B5"/>
    <w:rsid w:val="00557416"/>
    <w:rsid w:val="00594352"/>
    <w:rsid w:val="00751E0F"/>
    <w:rsid w:val="00802E1C"/>
    <w:rsid w:val="008A5277"/>
    <w:rsid w:val="00A77880"/>
    <w:rsid w:val="00AD60F3"/>
    <w:rsid w:val="00B26220"/>
    <w:rsid w:val="00B425BC"/>
    <w:rsid w:val="00BF2FC1"/>
    <w:rsid w:val="00D267B8"/>
    <w:rsid w:val="00E7796F"/>
    <w:rsid w:val="00E93332"/>
    <w:rsid w:val="00FC0783"/>
    <w:rsid w:val="00FC7124"/>
    <w:rsid w:val="00FC74C9"/>
    <w:rsid w:val="00FD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3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B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24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2E621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E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3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3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3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B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24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2E621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E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3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3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Bienski, Jennifer</dc:creator>
  <cp:lastModifiedBy>Spurlin, Shayna F.</cp:lastModifiedBy>
  <cp:revision>6</cp:revision>
  <dcterms:created xsi:type="dcterms:W3CDTF">2013-10-07T23:13:00Z</dcterms:created>
  <dcterms:modified xsi:type="dcterms:W3CDTF">2013-10-07T23:15:00Z</dcterms:modified>
</cp:coreProperties>
</file>