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05F" w:rsidRDefault="004D2FED" w:rsidP="00AB575C">
      <w:pPr>
        <w:ind w:left="3600" w:firstLine="72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</w:t>
      </w:r>
      <w:r w:rsidR="0044405F">
        <w:rPr>
          <w:rFonts w:cs="Times New Roman"/>
          <w:b/>
          <w:sz w:val="28"/>
          <w:szCs w:val="28"/>
        </w:rPr>
        <w:t>ATTENDANCE</w:t>
      </w:r>
    </w:p>
    <w:p w:rsidR="00D32C0C" w:rsidRPr="00943AB2" w:rsidRDefault="00D32C0C" w:rsidP="00D32C0C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4"/>
          <w:szCs w:val="24"/>
        </w:rPr>
      </w:pPr>
      <w:r w:rsidRPr="00943AB2">
        <w:rPr>
          <w:rFonts w:cs="Times New Roman"/>
          <w:b/>
          <w:sz w:val="24"/>
          <w:szCs w:val="24"/>
        </w:rPr>
        <w:t>Welcome and Introductions/Roll Call</w:t>
      </w:r>
    </w:p>
    <w:p w:rsidR="00D32C0C" w:rsidRPr="00D32C0C" w:rsidRDefault="00D32C0C" w:rsidP="00D32C0C">
      <w:pPr>
        <w:spacing w:after="0" w:line="240" w:lineRule="auto"/>
        <w:ind w:left="540"/>
        <w:rPr>
          <w:rFonts w:cs="Times New Roman"/>
          <w:b/>
          <w:sz w:val="24"/>
          <w:szCs w:val="24"/>
        </w:rPr>
      </w:pPr>
      <w:r w:rsidRPr="006C3058">
        <w:rPr>
          <w:rFonts w:cs="Times New Roman"/>
          <w:bCs/>
          <w:sz w:val="20"/>
          <w:szCs w:val="20"/>
        </w:rPr>
        <w:t>The call kicked off with a welcome from the TAMHSC Anchor teams, and then standard roll call of those on the conference line.</w:t>
      </w:r>
    </w:p>
    <w:tbl>
      <w:tblPr>
        <w:tblStyle w:val="TableGrid"/>
        <w:tblpPr w:leftFromText="180" w:rightFromText="180" w:vertAnchor="text" w:horzAnchor="margin" w:tblpXSpec="center" w:tblpY="365"/>
        <w:tblOverlap w:val="never"/>
        <w:tblW w:w="10885" w:type="dxa"/>
        <w:tblLook w:val="04A0" w:firstRow="1" w:lastRow="0" w:firstColumn="1" w:lastColumn="0" w:noHBand="0" w:noVBand="1"/>
      </w:tblPr>
      <w:tblGrid>
        <w:gridCol w:w="2065"/>
        <w:gridCol w:w="3335"/>
        <w:gridCol w:w="270"/>
        <w:gridCol w:w="1980"/>
        <w:gridCol w:w="3235"/>
      </w:tblGrid>
      <w:tr w:rsidR="0044405F" w:rsidRPr="0015101B" w:rsidTr="00AB0575">
        <w:tc>
          <w:tcPr>
            <w:tcW w:w="2065" w:type="dxa"/>
          </w:tcPr>
          <w:p w:rsidR="0044405F" w:rsidRPr="0015101B" w:rsidRDefault="0044405F" w:rsidP="00AB0575">
            <w:pPr>
              <w:pStyle w:val="NoSpacing"/>
              <w:jc w:val="center"/>
              <w:rPr>
                <w:b/>
                <w:sz w:val="21"/>
                <w:szCs w:val="21"/>
              </w:rPr>
            </w:pPr>
            <w:r w:rsidRPr="0015101B">
              <w:rPr>
                <w:b/>
                <w:sz w:val="21"/>
                <w:szCs w:val="21"/>
              </w:rPr>
              <w:t>Organization</w:t>
            </w:r>
          </w:p>
        </w:tc>
        <w:tc>
          <w:tcPr>
            <w:tcW w:w="3335" w:type="dxa"/>
          </w:tcPr>
          <w:p w:rsidR="0044405F" w:rsidRPr="0015101B" w:rsidRDefault="0044405F" w:rsidP="00AB0575">
            <w:pPr>
              <w:pStyle w:val="NoSpacing"/>
              <w:jc w:val="center"/>
              <w:rPr>
                <w:b/>
                <w:sz w:val="21"/>
                <w:szCs w:val="21"/>
              </w:rPr>
            </w:pPr>
            <w:r w:rsidRPr="0015101B">
              <w:rPr>
                <w:b/>
                <w:sz w:val="21"/>
                <w:szCs w:val="21"/>
              </w:rPr>
              <w:t>Name(s)</w:t>
            </w:r>
          </w:p>
        </w:tc>
        <w:tc>
          <w:tcPr>
            <w:tcW w:w="270" w:type="dxa"/>
            <w:vMerge w:val="restart"/>
          </w:tcPr>
          <w:p w:rsidR="0044405F" w:rsidRPr="0015101B" w:rsidRDefault="0044405F" w:rsidP="00AB0575">
            <w:pPr>
              <w:pStyle w:val="NoSpacing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980" w:type="dxa"/>
          </w:tcPr>
          <w:p w:rsidR="0044405F" w:rsidRPr="0015101B" w:rsidRDefault="0044405F" w:rsidP="00AB0575">
            <w:pPr>
              <w:pStyle w:val="NoSpacing"/>
              <w:jc w:val="center"/>
              <w:rPr>
                <w:b/>
                <w:sz w:val="21"/>
                <w:szCs w:val="21"/>
              </w:rPr>
            </w:pPr>
            <w:r w:rsidRPr="0015101B">
              <w:rPr>
                <w:b/>
                <w:sz w:val="21"/>
                <w:szCs w:val="21"/>
              </w:rPr>
              <w:t>Organization</w:t>
            </w:r>
          </w:p>
        </w:tc>
        <w:tc>
          <w:tcPr>
            <w:tcW w:w="3235" w:type="dxa"/>
          </w:tcPr>
          <w:p w:rsidR="0044405F" w:rsidRPr="0015101B" w:rsidRDefault="0044405F" w:rsidP="00AB0575">
            <w:pPr>
              <w:pStyle w:val="NoSpacing"/>
              <w:jc w:val="center"/>
              <w:rPr>
                <w:b/>
                <w:sz w:val="21"/>
                <w:szCs w:val="21"/>
              </w:rPr>
            </w:pPr>
            <w:r w:rsidRPr="0015101B">
              <w:rPr>
                <w:b/>
                <w:sz w:val="21"/>
                <w:szCs w:val="21"/>
              </w:rPr>
              <w:t>Name(s)</w:t>
            </w:r>
          </w:p>
        </w:tc>
      </w:tr>
      <w:tr w:rsidR="00CC56A3" w:rsidRPr="0015101B" w:rsidTr="00AB0575">
        <w:trPr>
          <w:trHeight w:val="257"/>
        </w:trPr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Bell County Public Health District</w:t>
            </w:r>
          </w:p>
        </w:tc>
        <w:tc>
          <w:tcPr>
            <w:tcW w:w="3335" w:type="dxa"/>
          </w:tcPr>
          <w:p w:rsidR="00CC56A3" w:rsidRPr="00E53A85" w:rsidRDefault="001B1F3C" w:rsidP="005F126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7FAE">
              <w:rPr>
                <w:color w:val="FF0000"/>
                <w:sz w:val="21"/>
                <w:szCs w:val="21"/>
              </w:rPr>
              <w:t xml:space="preserve">Renee </w:t>
            </w:r>
            <w:r w:rsidR="005F1263">
              <w:rPr>
                <w:color w:val="FF0000"/>
                <w:sz w:val="21"/>
                <w:szCs w:val="21"/>
              </w:rPr>
              <w:t>Carter</w:t>
            </w: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Scott &amp; White – Brenham</w:t>
            </w:r>
          </w:p>
        </w:tc>
        <w:tc>
          <w:tcPr>
            <w:tcW w:w="3235" w:type="dxa"/>
          </w:tcPr>
          <w:p w:rsidR="00CC56A3" w:rsidRPr="00E53A85" w:rsidRDefault="001B1F3C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Jennifer</w:t>
            </w:r>
            <w:r w:rsidR="00084581">
              <w:rPr>
                <w:color w:val="FF0000"/>
                <w:sz w:val="21"/>
                <w:szCs w:val="21"/>
              </w:rPr>
              <w:t xml:space="preserve"> Mertz</w:t>
            </w:r>
          </w:p>
        </w:tc>
      </w:tr>
      <w:tr w:rsidR="00CC56A3" w:rsidRPr="0015101B" w:rsidTr="003E4987">
        <w:trPr>
          <w:trHeight w:val="812"/>
        </w:trPr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Bluebonnet Trails</w:t>
            </w:r>
          </w:p>
        </w:tc>
        <w:tc>
          <w:tcPr>
            <w:tcW w:w="3335" w:type="dxa"/>
          </w:tcPr>
          <w:p w:rsidR="00CC56A3" w:rsidRPr="00E53A85" w:rsidRDefault="004D2FED" w:rsidP="003E4987">
            <w:pPr>
              <w:pStyle w:val="NoSpacing"/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 xml:space="preserve">Corinne Turmelle; </w:t>
            </w:r>
            <w:r w:rsidR="001B1F3C">
              <w:rPr>
                <w:color w:val="FF0000"/>
                <w:sz w:val="21"/>
                <w:szCs w:val="21"/>
              </w:rPr>
              <w:t xml:space="preserve"> Amber Hildebrand; Beth McClary;  James Tyson; Tiffany</w:t>
            </w:r>
            <w:r w:rsidR="003E4987">
              <w:rPr>
                <w:color w:val="FF0000"/>
                <w:sz w:val="21"/>
                <w:szCs w:val="21"/>
              </w:rPr>
              <w:t xml:space="preserve"> Gonzalez </w:t>
            </w: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 xml:space="preserve">Scott &amp; White – Llano </w:t>
            </w:r>
          </w:p>
        </w:tc>
        <w:tc>
          <w:tcPr>
            <w:tcW w:w="3235" w:type="dxa"/>
          </w:tcPr>
          <w:p w:rsidR="00CC56A3" w:rsidRPr="00E53A85" w:rsidRDefault="001B1F3C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7FAE">
              <w:rPr>
                <w:color w:val="FF0000"/>
                <w:sz w:val="21"/>
                <w:szCs w:val="21"/>
              </w:rPr>
              <w:t>Blake Barnes</w:t>
            </w:r>
          </w:p>
        </w:tc>
      </w:tr>
      <w:tr w:rsidR="00CC56A3" w:rsidRPr="0015101B" w:rsidTr="00AB0575">
        <w:trPr>
          <w:trHeight w:val="257"/>
        </w:trPr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 xml:space="preserve">Brazos County Health District 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 xml:space="preserve">Scott &amp; White – Memorial </w:t>
            </w:r>
          </w:p>
        </w:tc>
        <w:tc>
          <w:tcPr>
            <w:tcW w:w="3235" w:type="dxa"/>
          </w:tcPr>
          <w:p w:rsidR="00CC56A3" w:rsidRPr="00E53A85" w:rsidRDefault="001B1F3C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7FAE">
              <w:rPr>
                <w:color w:val="FF0000"/>
                <w:sz w:val="21"/>
                <w:szCs w:val="21"/>
              </w:rPr>
              <w:t xml:space="preserve">Gabby </w:t>
            </w:r>
            <w:r w:rsidR="003E4987">
              <w:rPr>
                <w:color w:val="FF0000"/>
                <w:sz w:val="21"/>
                <w:szCs w:val="21"/>
              </w:rPr>
              <w:t>Men</w:t>
            </w:r>
            <w:r>
              <w:rPr>
                <w:color w:val="FF0000"/>
                <w:sz w:val="21"/>
                <w:szCs w:val="21"/>
              </w:rPr>
              <w:t>z</w:t>
            </w:r>
          </w:p>
        </w:tc>
      </w:tr>
      <w:tr w:rsidR="00CC56A3" w:rsidRPr="0015101B" w:rsidTr="00AB0575">
        <w:trPr>
          <w:trHeight w:val="257"/>
        </w:trPr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 xml:space="preserve">Brazos Valley Council of Governments 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Seton Harker Heights</w:t>
            </w:r>
          </w:p>
        </w:tc>
        <w:tc>
          <w:tcPr>
            <w:tcW w:w="32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</w:tr>
      <w:tr w:rsidR="00CC56A3" w:rsidRPr="0015101B" w:rsidTr="00AB0575"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Center for Life</w:t>
            </w:r>
          </w:p>
        </w:tc>
        <w:tc>
          <w:tcPr>
            <w:tcW w:w="3335" w:type="dxa"/>
          </w:tcPr>
          <w:p w:rsidR="00CC56A3" w:rsidRPr="00E53A85" w:rsidRDefault="001B1F3C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7FAE">
              <w:rPr>
                <w:color w:val="FF0000"/>
                <w:sz w:val="21"/>
                <w:szCs w:val="21"/>
              </w:rPr>
              <w:t>Ranita Oliver</w:t>
            </w: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Seton Highland Lakes</w:t>
            </w:r>
          </w:p>
        </w:tc>
        <w:tc>
          <w:tcPr>
            <w:tcW w:w="3235" w:type="dxa"/>
          </w:tcPr>
          <w:p w:rsidR="00CC56A3" w:rsidRPr="00E53A85" w:rsidRDefault="00084581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641D2C">
              <w:rPr>
                <w:color w:val="FF0000"/>
                <w:sz w:val="21"/>
                <w:szCs w:val="21"/>
              </w:rPr>
              <w:t>Cynthia Sanchez</w:t>
            </w:r>
          </w:p>
        </w:tc>
      </w:tr>
      <w:tr w:rsidR="00CC56A3" w:rsidRPr="0015101B" w:rsidTr="00AB0575"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Central Counties Services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St. David’s Round Rock Medical Center</w:t>
            </w:r>
          </w:p>
        </w:tc>
        <w:tc>
          <w:tcPr>
            <w:tcW w:w="32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</w:tr>
      <w:tr w:rsidR="00CC56A3" w:rsidRPr="0015101B" w:rsidTr="00AB0575"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College Station Medical Center</w:t>
            </w:r>
            <w:r w:rsidRPr="0015101B">
              <w:rPr>
                <w:sz w:val="21"/>
                <w:szCs w:val="21"/>
              </w:rPr>
              <w:t>/ Washington County EMS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St. Joseph Regional</w:t>
            </w:r>
          </w:p>
        </w:tc>
        <w:tc>
          <w:tcPr>
            <w:tcW w:w="3235" w:type="dxa"/>
          </w:tcPr>
          <w:p w:rsidR="00084581" w:rsidRDefault="00084581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641D2C">
              <w:rPr>
                <w:color w:val="FF0000"/>
                <w:sz w:val="21"/>
                <w:szCs w:val="21"/>
              </w:rPr>
              <w:t>Martha Fuentes</w:t>
            </w:r>
          </w:p>
          <w:p w:rsidR="00CC56A3" w:rsidRPr="00084581" w:rsidRDefault="00CC56A3" w:rsidP="00084581"/>
        </w:tc>
      </w:tr>
      <w:tr w:rsidR="0044405F" w:rsidRPr="0015101B" w:rsidTr="00AB0575">
        <w:tc>
          <w:tcPr>
            <w:tcW w:w="2065" w:type="dxa"/>
          </w:tcPr>
          <w:p w:rsidR="0044405F" w:rsidRPr="0015101B" w:rsidRDefault="0044405F" w:rsidP="00AB0575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Conroe Regional Medical Center  &amp; Kingwood</w:t>
            </w:r>
          </w:p>
        </w:tc>
        <w:tc>
          <w:tcPr>
            <w:tcW w:w="3335" w:type="dxa"/>
          </w:tcPr>
          <w:p w:rsidR="001B1F3C" w:rsidRPr="00641D2C" w:rsidRDefault="001B1F3C" w:rsidP="001B1F3C">
            <w:pPr>
              <w:pStyle w:val="NoSpacing"/>
              <w:rPr>
                <w:color w:val="1F497D" w:themeColor="text2"/>
                <w:sz w:val="21"/>
                <w:szCs w:val="21"/>
              </w:rPr>
            </w:pPr>
            <w:r w:rsidRPr="00641D2C">
              <w:rPr>
                <w:color w:val="FF0000"/>
                <w:sz w:val="21"/>
                <w:szCs w:val="21"/>
              </w:rPr>
              <w:t xml:space="preserve">Shannon </w:t>
            </w:r>
            <w:r>
              <w:rPr>
                <w:color w:val="FF0000"/>
                <w:sz w:val="21"/>
                <w:szCs w:val="21"/>
              </w:rPr>
              <w:t>Evans</w:t>
            </w:r>
          </w:p>
          <w:p w:rsidR="0044405F" w:rsidRPr="00E53A85" w:rsidRDefault="0044405F" w:rsidP="00D47475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44405F" w:rsidRPr="006C64F3" w:rsidRDefault="0044405F" w:rsidP="00AB0575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44405F" w:rsidRPr="006C64F3" w:rsidRDefault="00CC56A3" w:rsidP="00AB0575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St. Luke’s</w:t>
            </w:r>
          </w:p>
        </w:tc>
        <w:tc>
          <w:tcPr>
            <w:tcW w:w="3235" w:type="dxa"/>
          </w:tcPr>
          <w:p w:rsidR="0044405F" w:rsidRPr="00E53A85" w:rsidRDefault="0044405F" w:rsidP="00AB0575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</w:tr>
      <w:tr w:rsidR="00CC56A3" w:rsidRPr="0015101B" w:rsidTr="00AB0575"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Health for All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 xml:space="preserve">Texas A&amp;M Physicians </w:t>
            </w:r>
          </w:p>
        </w:tc>
        <w:tc>
          <w:tcPr>
            <w:tcW w:w="3235" w:type="dxa"/>
          </w:tcPr>
          <w:p w:rsidR="00CC56A3" w:rsidRPr="00E53A85" w:rsidRDefault="004D2FED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 xml:space="preserve">Leigh Rhodes; Doris Howell; </w:t>
            </w:r>
            <w:r w:rsidRPr="00641D2C">
              <w:rPr>
                <w:color w:val="FF0000"/>
                <w:sz w:val="21"/>
                <w:szCs w:val="21"/>
              </w:rPr>
              <w:t xml:space="preserve"> Debbie Muesse</w:t>
            </w:r>
          </w:p>
        </w:tc>
      </w:tr>
      <w:tr w:rsidR="0044405F" w:rsidRPr="0015101B" w:rsidTr="00AB0575">
        <w:tc>
          <w:tcPr>
            <w:tcW w:w="2065" w:type="dxa"/>
          </w:tcPr>
          <w:p w:rsidR="0044405F" w:rsidRPr="0015101B" w:rsidRDefault="0044405F" w:rsidP="00AB0575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Hill Country MHMR</w:t>
            </w:r>
          </w:p>
        </w:tc>
        <w:tc>
          <w:tcPr>
            <w:tcW w:w="3335" w:type="dxa"/>
          </w:tcPr>
          <w:p w:rsidR="0044405F" w:rsidRPr="00E53A85" w:rsidRDefault="00993164" w:rsidP="00AB0575">
            <w:pPr>
              <w:pStyle w:val="NoSpacing"/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Kristie Jacoby-Tupling</w:t>
            </w:r>
          </w:p>
        </w:tc>
        <w:tc>
          <w:tcPr>
            <w:tcW w:w="270" w:type="dxa"/>
            <w:vMerge/>
          </w:tcPr>
          <w:p w:rsidR="0044405F" w:rsidRPr="006C64F3" w:rsidRDefault="0044405F" w:rsidP="00AB0575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44405F" w:rsidRPr="006C64F3" w:rsidRDefault="00CC56A3" w:rsidP="00AB0575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Tri County Behavioral Healthcare</w:t>
            </w:r>
          </w:p>
        </w:tc>
        <w:tc>
          <w:tcPr>
            <w:tcW w:w="3235" w:type="dxa"/>
          </w:tcPr>
          <w:p w:rsidR="0044405F" w:rsidRPr="00E53A85" w:rsidRDefault="001B1F3C" w:rsidP="00AB0575">
            <w:pPr>
              <w:pStyle w:val="NoSpacing"/>
              <w:rPr>
                <w:color w:val="FF0000"/>
                <w:sz w:val="21"/>
                <w:szCs w:val="21"/>
              </w:rPr>
            </w:pPr>
            <w:r w:rsidRPr="00E57FAE">
              <w:rPr>
                <w:color w:val="FF0000"/>
                <w:sz w:val="21"/>
                <w:szCs w:val="21"/>
              </w:rPr>
              <w:t xml:space="preserve">Cynthia </w:t>
            </w:r>
            <w:r>
              <w:rPr>
                <w:color w:val="FF0000"/>
                <w:sz w:val="21"/>
                <w:szCs w:val="21"/>
              </w:rPr>
              <w:t>Peterson</w:t>
            </w:r>
          </w:p>
        </w:tc>
      </w:tr>
      <w:tr w:rsidR="00CC56A3" w:rsidRPr="0015101B" w:rsidTr="00AB0575"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Huntsville Memorial Hospital</w:t>
            </w:r>
          </w:p>
        </w:tc>
        <w:tc>
          <w:tcPr>
            <w:tcW w:w="3335" w:type="dxa"/>
          </w:tcPr>
          <w:p w:rsidR="00CC56A3" w:rsidRPr="00E53A85" w:rsidRDefault="00084581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641D2C">
              <w:rPr>
                <w:color w:val="FF0000"/>
                <w:sz w:val="21"/>
                <w:szCs w:val="21"/>
              </w:rPr>
              <w:t>Lisa Prochaska</w:t>
            </w: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Williamson County and Cities Health District</w:t>
            </w:r>
          </w:p>
        </w:tc>
        <w:tc>
          <w:tcPr>
            <w:tcW w:w="32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</w:tr>
      <w:tr w:rsidR="00E53A85" w:rsidRPr="0015101B" w:rsidTr="00AB0575">
        <w:tc>
          <w:tcPr>
            <w:tcW w:w="2065" w:type="dxa"/>
          </w:tcPr>
          <w:p w:rsidR="00E53A85" w:rsidRPr="0015101B" w:rsidRDefault="00E53A85" w:rsidP="00AB0575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Little River Healthcare</w:t>
            </w:r>
          </w:p>
        </w:tc>
        <w:tc>
          <w:tcPr>
            <w:tcW w:w="3335" w:type="dxa"/>
          </w:tcPr>
          <w:p w:rsidR="00E53A85" w:rsidRPr="00E53A85" w:rsidRDefault="0015676D" w:rsidP="00AB0575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>George DeReese</w:t>
            </w:r>
            <w:bookmarkStart w:id="0" w:name="_GoBack"/>
            <w:bookmarkEnd w:id="0"/>
          </w:p>
        </w:tc>
        <w:tc>
          <w:tcPr>
            <w:tcW w:w="270" w:type="dxa"/>
            <w:vMerge/>
          </w:tcPr>
          <w:p w:rsidR="00E53A85" w:rsidRPr="006C64F3" w:rsidRDefault="00E53A85" w:rsidP="00AB0575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E53A85" w:rsidRPr="006C64F3" w:rsidRDefault="00CC56A3" w:rsidP="00AB0575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Williamson County EMS</w:t>
            </w:r>
          </w:p>
        </w:tc>
        <w:tc>
          <w:tcPr>
            <w:tcW w:w="3235" w:type="dxa"/>
          </w:tcPr>
          <w:p w:rsidR="00E53A85" w:rsidRPr="00E53A85" w:rsidRDefault="00E53A85" w:rsidP="00AB0575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</w:tr>
      <w:tr w:rsidR="004D2FED" w:rsidRPr="0015101B" w:rsidTr="00AB0575">
        <w:tc>
          <w:tcPr>
            <w:tcW w:w="2065" w:type="dxa"/>
          </w:tcPr>
          <w:p w:rsidR="004D2FED" w:rsidRPr="0015101B" w:rsidRDefault="004D2FED" w:rsidP="004D2FED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MHMR Authority of Brazos Valley</w:t>
            </w:r>
          </w:p>
        </w:tc>
        <w:tc>
          <w:tcPr>
            <w:tcW w:w="3335" w:type="dxa"/>
          </w:tcPr>
          <w:p w:rsidR="004D2FED" w:rsidRPr="00E53A85" w:rsidRDefault="004D2FED" w:rsidP="004D2FED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4D2FED" w:rsidRPr="006C64F3" w:rsidRDefault="004D2FED" w:rsidP="004D2FED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4D2FED" w:rsidRPr="006C64F3" w:rsidRDefault="004D2FED" w:rsidP="004D2FED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RHP 8 Anchor Team</w:t>
            </w:r>
          </w:p>
        </w:tc>
        <w:tc>
          <w:tcPr>
            <w:tcW w:w="3235" w:type="dxa"/>
          </w:tcPr>
          <w:p w:rsidR="004D2FED" w:rsidRPr="00641D2C" w:rsidRDefault="004D2FED" w:rsidP="004D2FED">
            <w:pPr>
              <w:pStyle w:val="NoSpacing"/>
              <w:rPr>
                <w:color w:val="FF0000"/>
                <w:sz w:val="21"/>
                <w:szCs w:val="21"/>
              </w:rPr>
            </w:pPr>
            <w:r w:rsidRPr="00641D2C">
              <w:rPr>
                <w:color w:val="FF0000"/>
                <w:sz w:val="21"/>
                <w:szCs w:val="21"/>
              </w:rPr>
              <w:t>Jennifer LoGalbo; Shawna Jiles</w:t>
            </w:r>
          </w:p>
        </w:tc>
      </w:tr>
      <w:tr w:rsidR="004D2FED" w:rsidRPr="0015101B" w:rsidTr="00AB0575">
        <w:tc>
          <w:tcPr>
            <w:tcW w:w="2065" w:type="dxa"/>
          </w:tcPr>
          <w:p w:rsidR="004D2FED" w:rsidRPr="0015101B" w:rsidRDefault="004D2FED" w:rsidP="004D2FED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 xml:space="preserve">Montgomery County Public </w:t>
            </w:r>
            <w:r>
              <w:rPr>
                <w:sz w:val="21"/>
                <w:szCs w:val="21"/>
              </w:rPr>
              <w:t>Health</w:t>
            </w:r>
            <w:r w:rsidRPr="0015101B">
              <w:rPr>
                <w:sz w:val="21"/>
                <w:szCs w:val="21"/>
              </w:rPr>
              <w:t xml:space="preserve"> District</w:t>
            </w:r>
          </w:p>
        </w:tc>
        <w:tc>
          <w:tcPr>
            <w:tcW w:w="3335" w:type="dxa"/>
          </w:tcPr>
          <w:p w:rsidR="004D2FED" w:rsidRPr="00E53A85" w:rsidRDefault="001B1F3C" w:rsidP="004D2FED">
            <w:pPr>
              <w:pStyle w:val="NoSpacing"/>
              <w:rPr>
                <w:color w:val="FF0000"/>
                <w:sz w:val="21"/>
                <w:szCs w:val="21"/>
              </w:rPr>
            </w:pPr>
            <w:r w:rsidRPr="00E57FAE">
              <w:rPr>
                <w:color w:val="FF0000"/>
                <w:sz w:val="21"/>
                <w:szCs w:val="21"/>
              </w:rPr>
              <w:t>Andrew Karrer</w:t>
            </w:r>
          </w:p>
        </w:tc>
        <w:tc>
          <w:tcPr>
            <w:tcW w:w="270" w:type="dxa"/>
            <w:vMerge/>
          </w:tcPr>
          <w:p w:rsidR="004D2FED" w:rsidRPr="006C64F3" w:rsidRDefault="004D2FED" w:rsidP="004D2FED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4D2FED" w:rsidRPr="006C64F3" w:rsidRDefault="004D2FED" w:rsidP="004D2FED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RHP 17 Anchor Team</w:t>
            </w:r>
          </w:p>
        </w:tc>
        <w:tc>
          <w:tcPr>
            <w:tcW w:w="3235" w:type="dxa"/>
          </w:tcPr>
          <w:p w:rsidR="004D2FED" w:rsidRPr="00641D2C" w:rsidRDefault="004D2FED" w:rsidP="004D2FED">
            <w:pPr>
              <w:pStyle w:val="NoSpacing"/>
              <w:rPr>
                <w:color w:val="FF0000"/>
                <w:sz w:val="21"/>
                <w:szCs w:val="21"/>
              </w:rPr>
            </w:pPr>
            <w:r w:rsidRPr="00641D2C">
              <w:rPr>
                <w:color w:val="FF0000"/>
                <w:sz w:val="21"/>
                <w:szCs w:val="21"/>
              </w:rPr>
              <w:t>Shayna Spurlin</w:t>
            </w:r>
          </w:p>
        </w:tc>
      </w:tr>
      <w:tr w:rsidR="004D2FED" w:rsidRPr="0015101B" w:rsidTr="00AB0575">
        <w:tc>
          <w:tcPr>
            <w:tcW w:w="2065" w:type="dxa"/>
          </w:tcPr>
          <w:p w:rsidR="004D2FED" w:rsidRPr="006C64F3" w:rsidRDefault="004D2FED" w:rsidP="004D2FED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Prenatal Clinic</w:t>
            </w:r>
          </w:p>
        </w:tc>
        <w:tc>
          <w:tcPr>
            <w:tcW w:w="3335" w:type="dxa"/>
          </w:tcPr>
          <w:p w:rsidR="004D2FED" w:rsidRPr="00E53A85" w:rsidRDefault="004D2FED" w:rsidP="004D2FED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4D2FED" w:rsidRPr="006C64F3" w:rsidRDefault="004D2FED" w:rsidP="004D2FED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4D2FED" w:rsidRPr="006C64F3" w:rsidRDefault="004D2FED" w:rsidP="004D2FED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Other Stakeholders</w:t>
            </w:r>
          </w:p>
        </w:tc>
        <w:tc>
          <w:tcPr>
            <w:tcW w:w="3235" w:type="dxa"/>
          </w:tcPr>
          <w:p w:rsidR="001B1F3C" w:rsidRDefault="001B1F3C" w:rsidP="004D2FED">
            <w:pPr>
              <w:pStyle w:val="NoSpacing"/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 xml:space="preserve">Michelle Sevilla; Pauline </w:t>
            </w:r>
            <w:r w:rsidRPr="00641D2C">
              <w:rPr>
                <w:color w:val="FF0000"/>
                <w:sz w:val="21"/>
                <w:szCs w:val="21"/>
              </w:rPr>
              <w:t>VanMeurs</w:t>
            </w:r>
            <w:r>
              <w:rPr>
                <w:color w:val="FF0000"/>
                <w:sz w:val="21"/>
                <w:szCs w:val="21"/>
              </w:rPr>
              <w:t xml:space="preserve"> – Williamson County EMS</w:t>
            </w:r>
          </w:p>
          <w:p w:rsidR="003E4987" w:rsidRDefault="003E4987" w:rsidP="004D2FED">
            <w:pPr>
              <w:pStyle w:val="NoSpacing"/>
              <w:rPr>
                <w:color w:val="FF0000"/>
                <w:sz w:val="21"/>
                <w:szCs w:val="21"/>
              </w:rPr>
            </w:pPr>
          </w:p>
          <w:p w:rsidR="004D2FED" w:rsidRPr="00641D2C" w:rsidRDefault="001B1F3C" w:rsidP="004D2FED">
            <w:pPr>
              <w:pStyle w:val="NoSpacing"/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Amy Merida; Amanda Hays</w:t>
            </w:r>
            <w:r w:rsidR="005F1263">
              <w:rPr>
                <w:color w:val="FF0000"/>
                <w:sz w:val="21"/>
                <w:szCs w:val="21"/>
              </w:rPr>
              <w:t xml:space="preserve">; </w:t>
            </w:r>
            <w:r w:rsidR="005F1263">
              <w:t xml:space="preserve"> </w:t>
            </w:r>
            <w:r w:rsidR="005F1263" w:rsidRPr="005F1263">
              <w:rPr>
                <w:color w:val="FF0000"/>
                <w:sz w:val="21"/>
                <w:szCs w:val="21"/>
              </w:rPr>
              <w:t>Amy Hensz</w:t>
            </w:r>
          </w:p>
        </w:tc>
      </w:tr>
    </w:tbl>
    <w:p w:rsidR="00D47475" w:rsidRDefault="00D47475" w:rsidP="00D32C0C">
      <w:pPr>
        <w:rPr>
          <w:rFonts w:cs="Times New Roman"/>
          <w:b/>
          <w:sz w:val="28"/>
          <w:szCs w:val="28"/>
        </w:rPr>
      </w:pPr>
    </w:p>
    <w:p w:rsidR="00213F7B" w:rsidRDefault="00213F7B">
      <w:pPr>
        <w:rPr>
          <w:rFonts w:cs="Times New Roman"/>
          <w:b/>
          <w:sz w:val="28"/>
          <w:szCs w:val="28"/>
        </w:rPr>
      </w:pPr>
    </w:p>
    <w:p w:rsidR="00AB575C" w:rsidRPr="00943AB2" w:rsidRDefault="00D32C0C" w:rsidP="00D86B55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Minutes</w:t>
      </w:r>
    </w:p>
    <w:p w:rsidR="00106688" w:rsidRPr="00E144FB" w:rsidRDefault="009D64CB" w:rsidP="00B96627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4"/>
          <w:szCs w:val="24"/>
        </w:rPr>
      </w:pPr>
      <w:r w:rsidRPr="00943AB2">
        <w:rPr>
          <w:b/>
          <w:sz w:val="24"/>
          <w:szCs w:val="24"/>
        </w:rPr>
        <w:t>Raise the Floor – Focus Area and Open Discussion</w:t>
      </w:r>
    </w:p>
    <w:p w:rsidR="00E144FB" w:rsidRPr="00E144FB" w:rsidRDefault="00E144FB" w:rsidP="00E144FB">
      <w:pPr>
        <w:numPr>
          <w:ilvl w:val="1"/>
          <w:numId w:val="1"/>
        </w:numPr>
        <w:spacing w:after="0" w:line="240" w:lineRule="auto"/>
        <w:rPr>
          <w:rFonts w:cs="Times New Roman"/>
          <w:b/>
        </w:rPr>
      </w:pPr>
      <w:r>
        <w:rPr>
          <w:b/>
        </w:rPr>
        <w:t xml:space="preserve">June Spotlight: </w:t>
      </w:r>
      <w:r w:rsidRPr="00E144FB">
        <w:rPr>
          <w:b/>
        </w:rPr>
        <w:t>Sustainability Planning and the Grant Process</w:t>
      </w:r>
      <w:r>
        <w:rPr>
          <w:b/>
        </w:rPr>
        <w:t xml:space="preserve"> </w:t>
      </w:r>
    </w:p>
    <w:p w:rsidR="00E144FB" w:rsidRPr="00A859C9" w:rsidRDefault="00E144FB" w:rsidP="00E144FB">
      <w:pPr>
        <w:pStyle w:val="ListParagraph"/>
        <w:spacing w:after="0" w:line="240" w:lineRule="auto"/>
        <w:ind w:left="1440"/>
        <w:rPr>
          <w:sz w:val="20"/>
          <w:szCs w:val="20"/>
        </w:rPr>
      </w:pPr>
      <w:r w:rsidRPr="00A859C9">
        <w:rPr>
          <w:sz w:val="20"/>
          <w:szCs w:val="20"/>
        </w:rPr>
        <w:t>The Anchor team welcomed guest presenter Amy Merida, the Executive Director with The Greater Round Rock Community Foundation.</w:t>
      </w:r>
    </w:p>
    <w:p w:rsidR="00084581" w:rsidRPr="00A859C9" w:rsidRDefault="00084581" w:rsidP="003E4987">
      <w:pPr>
        <w:pStyle w:val="ListParagraph"/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Ms. Merida</w:t>
      </w:r>
      <w:r w:rsidR="00762D57" w:rsidRPr="00A859C9">
        <w:rPr>
          <w:sz w:val="20"/>
          <w:szCs w:val="20"/>
        </w:rPr>
        <w:t xml:space="preserve"> started her presentation by giving an </w:t>
      </w:r>
      <w:r w:rsidRPr="00A859C9">
        <w:rPr>
          <w:sz w:val="20"/>
          <w:szCs w:val="20"/>
        </w:rPr>
        <w:t xml:space="preserve">overview of the background of </w:t>
      </w:r>
      <w:r w:rsidR="00762D57" w:rsidRPr="00A859C9">
        <w:rPr>
          <w:sz w:val="20"/>
          <w:szCs w:val="20"/>
        </w:rPr>
        <w:t>The Greater Round Rock Community Foundation</w:t>
      </w:r>
      <w:r w:rsidRPr="00A859C9">
        <w:rPr>
          <w:sz w:val="20"/>
          <w:szCs w:val="20"/>
        </w:rPr>
        <w:t xml:space="preserve"> as well as their mission and how they operate. </w:t>
      </w:r>
      <w:r w:rsidR="00762D57" w:rsidRPr="00A859C9">
        <w:rPr>
          <w:sz w:val="20"/>
          <w:szCs w:val="20"/>
        </w:rPr>
        <w:t xml:space="preserve">She gave information </w:t>
      </w:r>
      <w:r w:rsidR="003E4987" w:rsidRPr="00A859C9">
        <w:rPr>
          <w:sz w:val="20"/>
          <w:szCs w:val="20"/>
        </w:rPr>
        <w:t>about the F</w:t>
      </w:r>
      <w:r w:rsidR="00762D57" w:rsidRPr="00A859C9">
        <w:rPr>
          <w:sz w:val="20"/>
          <w:szCs w:val="20"/>
        </w:rPr>
        <w:t>oundation</w:t>
      </w:r>
      <w:r w:rsidR="003E4987" w:rsidRPr="00A859C9">
        <w:rPr>
          <w:sz w:val="20"/>
          <w:szCs w:val="20"/>
        </w:rPr>
        <w:t xml:space="preserve">’s grants – </w:t>
      </w:r>
      <w:r w:rsidR="00762D57" w:rsidRPr="00A859C9">
        <w:rPr>
          <w:sz w:val="20"/>
          <w:szCs w:val="20"/>
        </w:rPr>
        <w:t xml:space="preserve">they fund a diverse array of local and regional charities. </w:t>
      </w:r>
    </w:p>
    <w:p w:rsidR="00084581" w:rsidRPr="00A859C9" w:rsidRDefault="00762D57" w:rsidP="00084581">
      <w:pPr>
        <w:pStyle w:val="ListParagraph"/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 xml:space="preserve">Next </w:t>
      </w:r>
      <w:r w:rsidR="00084581" w:rsidRPr="00A859C9">
        <w:rPr>
          <w:sz w:val="20"/>
          <w:szCs w:val="20"/>
        </w:rPr>
        <w:t xml:space="preserve">Ms. Merida </w:t>
      </w:r>
      <w:r w:rsidRPr="00A859C9">
        <w:rPr>
          <w:sz w:val="20"/>
          <w:szCs w:val="20"/>
        </w:rPr>
        <w:t>talked about sustainability</w:t>
      </w:r>
      <w:r w:rsidR="003E4987" w:rsidRPr="00A859C9">
        <w:rPr>
          <w:sz w:val="20"/>
          <w:szCs w:val="20"/>
        </w:rPr>
        <w:t>, specifically focusing on the five areas below:</w:t>
      </w:r>
      <w:r w:rsidR="00084581" w:rsidRPr="00A859C9">
        <w:rPr>
          <w:sz w:val="20"/>
          <w:szCs w:val="20"/>
        </w:rPr>
        <w:t xml:space="preserve"> </w:t>
      </w:r>
    </w:p>
    <w:p w:rsidR="00471EE8" w:rsidRPr="00A859C9" w:rsidRDefault="00471EE8" w:rsidP="00471EE8">
      <w:pPr>
        <w:pStyle w:val="ListParagraph"/>
        <w:numPr>
          <w:ilvl w:val="1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Why is Sustainability Planning Important?</w:t>
      </w:r>
    </w:p>
    <w:p w:rsidR="00471EE8" w:rsidRPr="00A859C9" w:rsidRDefault="00471EE8" w:rsidP="00471EE8">
      <w:pPr>
        <w:pStyle w:val="ListParagraph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Funding sources change</w:t>
      </w:r>
      <w:r w:rsidR="003E4987" w:rsidRPr="00A859C9">
        <w:rPr>
          <w:sz w:val="20"/>
          <w:szCs w:val="20"/>
        </w:rPr>
        <w:t>, f</w:t>
      </w:r>
      <w:r w:rsidR="00762D57" w:rsidRPr="00A859C9">
        <w:rPr>
          <w:sz w:val="20"/>
          <w:szCs w:val="20"/>
        </w:rPr>
        <w:t>ederal mandates change, funds get shifted, donors more and new busine</w:t>
      </w:r>
      <w:r w:rsidR="003E4987" w:rsidRPr="00A859C9">
        <w:rPr>
          <w:sz w:val="20"/>
          <w:szCs w:val="20"/>
        </w:rPr>
        <w:t>ss can affect your client base.</w:t>
      </w:r>
    </w:p>
    <w:p w:rsidR="00471EE8" w:rsidRPr="00A859C9" w:rsidRDefault="00471EE8" w:rsidP="003E4987">
      <w:pPr>
        <w:pStyle w:val="ListParagraph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Plan for the future</w:t>
      </w:r>
      <w:r w:rsidR="003E4987" w:rsidRPr="00A859C9">
        <w:rPr>
          <w:sz w:val="20"/>
          <w:szCs w:val="20"/>
        </w:rPr>
        <w:t xml:space="preserve"> – i</w:t>
      </w:r>
      <w:r w:rsidR="00762D57" w:rsidRPr="00A859C9">
        <w:rPr>
          <w:sz w:val="20"/>
          <w:szCs w:val="20"/>
        </w:rPr>
        <w:t xml:space="preserve">t is important to know how long you can operate, if you have reserve funds, and the effect on staff and clients if funding is lost. </w:t>
      </w:r>
    </w:p>
    <w:p w:rsidR="00471EE8" w:rsidRPr="00A859C9" w:rsidRDefault="00471EE8" w:rsidP="00471EE8">
      <w:pPr>
        <w:pStyle w:val="ListParagraph"/>
        <w:numPr>
          <w:ilvl w:val="1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Where do you start?</w:t>
      </w:r>
    </w:p>
    <w:p w:rsidR="00471EE8" w:rsidRPr="00A859C9" w:rsidRDefault="00471EE8" w:rsidP="00471EE8">
      <w:pPr>
        <w:pStyle w:val="ListParagraph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What to consider before accepting a grant</w:t>
      </w:r>
      <w:r w:rsidR="003E4987" w:rsidRPr="00A859C9">
        <w:rPr>
          <w:sz w:val="20"/>
          <w:szCs w:val="20"/>
        </w:rPr>
        <w:t>.</w:t>
      </w:r>
    </w:p>
    <w:p w:rsidR="00471EE8" w:rsidRPr="00A859C9" w:rsidRDefault="00471EE8" w:rsidP="003E4987">
      <w:pPr>
        <w:pStyle w:val="ListParagraph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Review budgets</w:t>
      </w:r>
      <w:r w:rsidR="003E4987" w:rsidRPr="00A859C9">
        <w:rPr>
          <w:sz w:val="20"/>
          <w:szCs w:val="20"/>
        </w:rPr>
        <w:t>, and hope for the best, but plan for the worst.</w:t>
      </w:r>
      <w:r w:rsidRPr="00A859C9">
        <w:rPr>
          <w:sz w:val="20"/>
          <w:szCs w:val="20"/>
        </w:rPr>
        <w:t xml:space="preserve"> </w:t>
      </w:r>
    </w:p>
    <w:p w:rsidR="00471EE8" w:rsidRPr="00A859C9" w:rsidRDefault="00471EE8" w:rsidP="00471EE8">
      <w:pPr>
        <w:pStyle w:val="ListParagraph"/>
        <w:numPr>
          <w:ilvl w:val="1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Who is responsible?</w:t>
      </w:r>
    </w:p>
    <w:p w:rsidR="00471EE8" w:rsidRPr="00A859C9" w:rsidRDefault="00471EE8" w:rsidP="00471EE8">
      <w:pPr>
        <w:pStyle w:val="ListParagraph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The CEO/Executive Director</w:t>
      </w:r>
    </w:p>
    <w:p w:rsidR="00471EE8" w:rsidRPr="00A859C9" w:rsidRDefault="003E4987" w:rsidP="00471EE8">
      <w:pPr>
        <w:pStyle w:val="ListParagraph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Development s</w:t>
      </w:r>
      <w:r w:rsidR="00471EE8" w:rsidRPr="00A859C9">
        <w:rPr>
          <w:sz w:val="20"/>
          <w:szCs w:val="20"/>
        </w:rPr>
        <w:t>taff</w:t>
      </w:r>
    </w:p>
    <w:p w:rsidR="00471EE8" w:rsidRPr="00A859C9" w:rsidRDefault="00471EE8" w:rsidP="00471EE8">
      <w:pPr>
        <w:pStyle w:val="ListParagraph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Department heads/support staff</w:t>
      </w:r>
    </w:p>
    <w:p w:rsidR="00471EE8" w:rsidRPr="00A859C9" w:rsidRDefault="00471EE8" w:rsidP="00471EE8">
      <w:pPr>
        <w:pStyle w:val="ListParagraph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Accounting staff</w:t>
      </w:r>
    </w:p>
    <w:p w:rsidR="00471EE8" w:rsidRPr="00A859C9" w:rsidRDefault="00471EE8" w:rsidP="00471EE8">
      <w:pPr>
        <w:pStyle w:val="ListParagraph"/>
        <w:numPr>
          <w:ilvl w:val="1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What is a grant and how do you find one?</w:t>
      </w:r>
    </w:p>
    <w:p w:rsidR="00471EE8" w:rsidRPr="00A859C9" w:rsidRDefault="00471EE8" w:rsidP="00471EE8">
      <w:pPr>
        <w:pStyle w:val="ListParagraph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 xml:space="preserve">A grant is a contract exchanging financial support for a requested service or outcome. </w:t>
      </w:r>
    </w:p>
    <w:p w:rsidR="00471EE8" w:rsidRPr="00A859C9" w:rsidRDefault="003E4987" w:rsidP="00471EE8">
      <w:pPr>
        <w:pStyle w:val="ListParagraph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 xml:space="preserve">Ms. Merida provided six </w:t>
      </w:r>
      <w:r w:rsidR="00471EE8" w:rsidRPr="00A859C9">
        <w:rPr>
          <w:sz w:val="20"/>
          <w:szCs w:val="20"/>
        </w:rPr>
        <w:t xml:space="preserve">likely sources for grants including current funders, corporate foundations, and community foundations. </w:t>
      </w:r>
    </w:p>
    <w:p w:rsidR="00471EE8" w:rsidRPr="00A859C9" w:rsidRDefault="00471EE8" w:rsidP="00471EE8">
      <w:pPr>
        <w:pStyle w:val="ListParagraph"/>
        <w:numPr>
          <w:ilvl w:val="1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Funding beyond grants.</w:t>
      </w:r>
    </w:p>
    <w:p w:rsidR="003E4987" w:rsidRPr="00A859C9" w:rsidRDefault="003E4987" w:rsidP="003E4987">
      <w:pPr>
        <w:pStyle w:val="ListParagraph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>Cultivate relationships!</w:t>
      </w:r>
    </w:p>
    <w:p w:rsidR="00BD0089" w:rsidRPr="00A859C9" w:rsidRDefault="00BD0089" w:rsidP="003E4987">
      <w:pPr>
        <w:pStyle w:val="ListParagraph"/>
        <w:numPr>
          <w:ilvl w:val="2"/>
          <w:numId w:val="21"/>
        </w:numPr>
        <w:spacing w:after="0" w:line="240" w:lineRule="auto"/>
        <w:rPr>
          <w:sz w:val="20"/>
          <w:szCs w:val="20"/>
        </w:rPr>
      </w:pPr>
      <w:r w:rsidRPr="00A859C9">
        <w:rPr>
          <w:sz w:val="20"/>
          <w:szCs w:val="20"/>
        </w:rPr>
        <w:t xml:space="preserve">Social media is your friend - 60% of millennials donate. </w:t>
      </w:r>
    </w:p>
    <w:p w:rsidR="00E144FB" w:rsidRPr="00A859C9" w:rsidRDefault="00E144FB" w:rsidP="00E144FB">
      <w:pPr>
        <w:spacing w:after="0" w:line="240" w:lineRule="auto"/>
        <w:ind w:left="1440"/>
        <w:rPr>
          <w:rFonts w:cs="Times New Roman"/>
          <w:b/>
          <w:sz w:val="20"/>
          <w:szCs w:val="20"/>
        </w:rPr>
      </w:pPr>
    </w:p>
    <w:p w:rsidR="00E144FB" w:rsidRPr="00E144FB" w:rsidRDefault="00E144FB" w:rsidP="00E144FB">
      <w:pPr>
        <w:numPr>
          <w:ilvl w:val="1"/>
          <w:numId w:val="1"/>
        </w:numPr>
        <w:spacing w:after="0" w:line="240" w:lineRule="auto"/>
        <w:rPr>
          <w:rFonts w:cs="Times New Roman"/>
          <w:b/>
        </w:rPr>
      </w:pPr>
      <w:r>
        <w:rPr>
          <w:b/>
        </w:rPr>
        <w:t>Open Discussion:</w:t>
      </w:r>
    </w:p>
    <w:p w:rsidR="00E144FB" w:rsidRDefault="00E144FB" w:rsidP="00E144FB">
      <w:pPr>
        <w:spacing w:after="0" w:line="240" w:lineRule="auto"/>
        <w:ind w:left="1440"/>
        <w:rPr>
          <w:rFonts w:ascii="Calibri" w:eastAsia="Calibri" w:hAnsi="Calibri" w:cs="Calibri"/>
          <w:b/>
          <w:bCs/>
        </w:rPr>
      </w:pPr>
      <w:r w:rsidRPr="00E144FB">
        <w:rPr>
          <w:rFonts w:ascii="Calibri" w:eastAsia="Calibri" w:hAnsi="Calibri" w:cs="Calibri"/>
          <w:b/>
          <w:bCs/>
        </w:rPr>
        <w:t>Participants were provided an opportunity to pose questio</w:t>
      </w:r>
      <w:r>
        <w:rPr>
          <w:rFonts w:ascii="Calibri" w:eastAsia="Calibri" w:hAnsi="Calibri" w:cs="Calibri"/>
          <w:b/>
          <w:bCs/>
        </w:rPr>
        <w:t xml:space="preserve">ns to the group, share feedback, concerns, and lessons learned as their organizations begin planning for the sustainability of programs post-DY6. </w:t>
      </w:r>
    </w:p>
    <w:p w:rsidR="00BD0089" w:rsidRDefault="00BD0089" w:rsidP="00BD0089">
      <w:pPr>
        <w:spacing w:after="0" w:line="240" w:lineRule="auto"/>
        <w:rPr>
          <w:rFonts w:cs="Times New Roman"/>
          <w:b/>
        </w:rPr>
      </w:pPr>
    </w:p>
    <w:p w:rsidR="00BD0089" w:rsidRDefault="00BD0089" w:rsidP="00BD0089">
      <w:pPr>
        <w:spacing w:after="0" w:line="240" w:lineRule="auto"/>
        <w:rPr>
          <w:rFonts w:cs="Times New Roman"/>
          <w:b/>
        </w:rPr>
      </w:pPr>
      <w:r>
        <w:rPr>
          <w:rFonts w:cs="Times New Roman"/>
          <w:b/>
        </w:rPr>
        <w:t>Open Discussion/Q&amp;A</w:t>
      </w:r>
    </w:p>
    <w:p w:rsidR="00BD0089" w:rsidRPr="00A859C9" w:rsidRDefault="00BD0089" w:rsidP="00BD0089">
      <w:pPr>
        <w:pStyle w:val="ListParagraph"/>
        <w:numPr>
          <w:ilvl w:val="0"/>
          <w:numId w:val="24"/>
        </w:numPr>
        <w:spacing w:after="0" w:line="240" w:lineRule="auto"/>
        <w:contextualSpacing w:val="0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t>Question posed by Anchor - What are some of the challenges your organization faces when developing sustainability plans for community programs targeting non-billable patient services?</w:t>
      </w:r>
    </w:p>
    <w:p w:rsidR="00BD0089" w:rsidRPr="00A859C9" w:rsidRDefault="00BD0089" w:rsidP="00BD0089">
      <w:pPr>
        <w:pStyle w:val="ListParagraph"/>
        <w:numPr>
          <w:ilvl w:val="1"/>
          <w:numId w:val="24"/>
        </w:numPr>
        <w:spacing w:after="0" w:line="240" w:lineRule="auto"/>
        <w:contextualSpacing w:val="0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t xml:space="preserve">A – As a community paramedicine program, we are limited by what funding we can </w:t>
      </w:r>
      <w:r w:rsidR="003E4987" w:rsidRPr="00A859C9">
        <w:rPr>
          <w:rFonts w:cs="Times New Roman"/>
          <w:sz w:val="20"/>
          <w:szCs w:val="20"/>
        </w:rPr>
        <w:t>receive</w:t>
      </w:r>
      <w:r w:rsidRPr="00A859C9">
        <w:rPr>
          <w:rFonts w:cs="Times New Roman"/>
          <w:sz w:val="20"/>
          <w:szCs w:val="20"/>
        </w:rPr>
        <w:t xml:space="preserve">, one of the question we always get when seeking out funding is when is the end of the grant? They </w:t>
      </w:r>
      <w:r w:rsidR="0029552B" w:rsidRPr="00A859C9">
        <w:rPr>
          <w:rFonts w:cs="Times New Roman"/>
          <w:sz w:val="20"/>
          <w:szCs w:val="20"/>
        </w:rPr>
        <w:t xml:space="preserve">don’t see </w:t>
      </w:r>
      <w:r w:rsidRPr="00A859C9">
        <w:rPr>
          <w:rFonts w:cs="Times New Roman"/>
          <w:sz w:val="20"/>
          <w:szCs w:val="20"/>
        </w:rPr>
        <w:t xml:space="preserve">why </w:t>
      </w:r>
      <w:r w:rsidR="0029552B" w:rsidRPr="00A859C9">
        <w:rPr>
          <w:rFonts w:cs="Times New Roman"/>
          <w:sz w:val="20"/>
          <w:szCs w:val="20"/>
        </w:rPr>
        <w:t xml:space="preserve">they should </w:t>
      </w:r>
      <w:r w:rsidRPr="00A859C9">
        <w:rPr>
          <w:rFonts w:cs="Times New Roman"/>
          <w:sz w:val="20"/>
          <w:szCs w:val="20"/>
        </w:rPr>
        <w:t xml:space="preserve">enter into a contact to fund </w:t>
      </w:r>
      <w:r w:rsidR="0029552B" w:rsidRPr="00A859C9">
        <w:rPr>
          <w:rFonts w:cs="Times New Roman"/>
          <w:sz w:val="20"/>
          <w:szCs w:val="20"/>
        </w:rPr>
        <w:t xml:space="preserve">the program </w:t>
      </w:r>
      <w:r w:rsidR="003E4987" w:rsidRPr="00A859C9">
        <w:rPr>
          <w:rFonts w:cs="Times New Roman"/>
          <w:sz w:val="20"/>
          <w:szCs w:val="20"/>
        </w:rPr>
        <w:t>when the current grant is funding the services</w:t>
      </w:r>
      <w:r w:rsidRPr="00A859C9">
        <w:rPr>
          <w:rFonts w:cs="Times New Roman"/>
          <w:sz w:val="20"/>
          <w:szCs w:val="20"/>
        </w:rPr>
        <w:t xml:space="preserve">. </w:t>
      </w:r>
    </w:p>
    <w:p w:rsidR="00BD0089" w:rsidRPr="00A859C9" w:rsidRDefault="00BD0089" w:rsidP="00BD0089">
      <w:pPr>
        <w:pStyle w:val="ListParagraph"/>
        <w:numPr>
          <w:ilvl w:val="1"/>
          <w:numId w:val="24"/>
        </w:numPr>
        <w:spacing w:after="0" w:line="240" w:lineRule="auto"/>
        <w:contextualSpacing w:val="0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t>A – What we provide is mostly non billable, there is no paymen</w:t>
      </w:r>
      <w:r w:rsidR="003E4987" w:rsidRPr="00A859C9">
        <w:rPr>
          <w:rFonts w:cs="Times New Roman"/>
          <w:sz w:val="20"/>
          <w:szCs w:val="20"/>
        </w:rPr>
        <w:t>t structure in place for this, s</w:t>
      </w:r>
      <w:r w:rsidRPr="00A859C9">
        <w:rPr>
          <w:rFonts w:cs="Times New Roman"/>
          <w:sz w:val="20"/>
          <w:szCs w:val="20"/>
        </w:rPr>
        <w:t xml:space="preserve">o MCO’s come back </w:t>
      </w:r>
      <w:r w:rsidR="003E4987" w:rsidRPr="00A859C9">
        <w:rPr>
          <w:rFonts w:cs="Times New Roman"/>
          <w:sz w:val="20"/>
          <w:szCs w:val="20"/>
        </w:rPr>
        <w:t>and ask, “H</w:t>
      </w:r>
      <w:r w:rsidRPr="00A859C9">
        <w:rPr>
          <w:rFonts w:cs="Times New Roman"/>
          <w:sz w:val="20"/>
          <w:szCs w:val="20"/>
        </w:rPr>
        <w:t xml:space="preserve">ow do we </w:t>
      </w:r>
      <w:r w:rsidR="003E4987" w:rsidRPr="00A859C9">
        <w:rPr>
          <w:rFonts w:cs="Times New Roman"/>
          <w:sz w:val="20"/>
          <w:szCs w:val="20"/>
        </w:rPr>
        <w:t>reimburse</w:t>
      </w:r>
      <w:r w:rsidRPr="00A859C9">
        <w:rPr>
          <w:rFonts w:cs="Times New Roman"/>
          <w:sz w:val="20"/>
          <w:szCs w:val="20"/>
        </w:rPr>
        <w:t xml:space="preserve"> you?</w:t>
      </w:r>
      <w:r w:rsidR="003E4987" w:rsidRPr="00A859C9">
        <w:rPr>
          <w:rFonts w:cs="Times New Roman"/>
          <w:sz w:val="20"/>
          <w:szCs w:val="20"/>
        </w:rPr>
        <w:t>”</w:t>
      </w:r>
      <w:r w:rsidRPr="00A859C9">
        <w:rPr>
          <w:rFonts w:cs="Times New Roman"/>
          <w:sz w:val="20"/>
          <w:szCs w:val="20"/>
        </w:rPr>
        <w:t xml:space="preserve"> </w:t>
      </w:r>
    </w:p>
    <w:p w:rsidR="00BD0089" w:rsidRPr="00A859C9" w:rsidRDefault="003E4987" w:rsidP="00BD0089">
      <w:pPr>
        <w:pStyle w:val="ListParagraph"/>
        <w:numPr>
          <w:ilvl w:val="0"/>
          <w:numId w:val="24"/>
        </w:numPr>
        <w:spacing w:after="0" w:line="240" w:lineRule="auto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t>Question</w:t>
      </w:r>
      <w:r w:rsidR="008F7CA4" w:rsidRPr="00A859C9">
        <w:rPr>
          <w:rFonts w:cs="Times New Roman"/>
          <w:sz w:val="20"/>
          <w:szCs w:val="20"/>
        </w:rPr>
        <w:t xml:space="preserve"> </w:t>
      </w:r>
      <w:r w:rsidRPr="00A859C9">
        <w:rPr>
          <w:rFonts w:cs="Times New Roman"/>
          <w:sz w:val="20"/>
          <w:szCs w:val="20"/>
        </w:rPr>
        <w:t>posed by Presenter</w:t>
      </w:r>
      <w:r w:rsidR="008F7CA4" w:rsidRPr="00A859C9">
        <w:rPr>
          <w:rFonts w:cs="Times New Roman"/>
          <w:sz w:val="20"/>
          <w:szCs w:val="20"/>
        </w:rPr>
        <w:t xml:space="preserve"> – Are they open to conversations on how do we figure this out?</w:t>
      </w:r>
    </w:p>
    <w:p w:rsidR="008F7CA4" w:rsidRPr="00A859C9" w:rsidRDefault="008F7CA4" w:rsidP="008F7CA4">
      <w:pPr>
        <w:pStyle w:val="ListParagraph"/>
        <w:numPr>
          <w:ilvl w:val="1"/>
          <w:numId w:val="24"/>
        </w:numPr>
        <w:spacing w:after="0" w:line="240" w:lineRule="auto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t xml:space="preserve">A – We have been able to have some conversations, but we always get to a hurdle of how </w:t>
      </w:r>
      <w:r w:rsidR="00D161BC">
        <w:rPr>
          <w:rFonts w:cs="Times New Roman"/>
          <w:sz w:val="20"/>
          <w:szCs w:val="20"/>
        </w:rPr>
        <w:t>can</w:t>
      </w:r>
      <w:r w:rsidRPr="00A859C9">
        <w:rPr>
          <w:rFonts w:cs="Times New Roman"/>
          <w:sz w:val="20"/>
          <w:szCs w:val="20"/>
        </w:rPr>
        <w:t xml:space="preserve"> we </w:t>
      </w:r>
      <w:r w:rsidR="00D161BC">
        <w:rPr>
          <w:rFonts w:cs="Times New Roman"/>
          <w:sz w:val="20"/>
          <w:szCs w:val="20"/>
        </w:rPr>
        <w:t>bill this</w:t>
      </w:r>
      <w:r w:rsidRPr="00A859C9">
        <w:rPr>
          <w:rFonts w:cs="Times New Roman"/>
          <w:sz w:val="20"/>
          <w:szCs w:val="20"/>
        </w:rPr>
        <w:t xml:space="preserve">, what is the going rate, etc. The encouraging part is that those talks are happening. </w:t>
      </w:r>
    </w:p>
    <w:p w:rsidR="008F7CA4" w:rsidRPr="00A859C9" w:rsidRDefault="0029552B" w:rsidP="003E4987">
      <w:pPr>
        <w:pStyle w:val="ListParagraph"/>
        <w:numPr>
          <w:ilvl w:val="1"/>
          <w:numId w:val="24"/>
        </w:numPr>
        <w:spacing w:after="0" w:line="240" w:lineRule="auto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t>A</w:t>
      </w:r>
      <w:r w:rsidR="003E4987" w:rsidRPr="00A859C9">
        <w:rPr>
          <w:rFonts w:cs="Times New Roman"/>
          <w:sz w:val="20"/>
          <w:szCs w:val="20"/>
        </w:rPr>
        <w:t xml:space="preserve"> – </w:t>
      </w:r>
      <w:r w:rsidRPr="00A859C9">
        <w:rPr>
          <w:rFonts w:cs="Times New Roman"/>
          <w:sz w:val="20"/>
          <w:szCs w:val="20"/>
        </w:rPr>
        <w:t xml:space="preserve">It takes a lot of time and </w:t>
      </w:r>
      <w:r w:rsidR="008F7CA4" w:rsidRPr="00A859C9">
        <w:rPr>
          <w:rFonts w:cs="Times New Roman"/>
          <w:sz w:val="20"/>
          <w:szCs w:val="20"/>
        </w:rPr>
        <w:t>planning</w:t>
      </w:r>
      <w:r w:rsidRPr="00A859C9">
        <w:rPr>
          <w:rFonts w:cs="Times New Roman"/>
          <w:sz w:val="20"/>
          <w:szCs w:val="20"/>
        </w:rPr>
        <w:t>. We have to consider</w:t>
      </w:r>
      <w:r w:rsidR="008F7CA4" w:rsidRPr="00A859C9">
        <w:rPr>
          <w:rFonts w:cs="Times New Roman"/>
          <w:sz w:val="20"/>
          <w:szCs w:val="20"/>
        </w:rPr>
        <w:t xml:space="preserve"> how it effects </w:t>
      </w:r>
      <w:r w:rsidRPr="00A859C9">
        <w:rPr>
          <w:rFonts w:cs="Times New Roman"/>
          <w:sz w:val="20"/>
          <w:szCs w:val="20"/>
        </w:rPr>
        <w:t>our</w:t>
      </w:r>
      <w:r w:rsidR="008F7CA4" w:rsidRPr="00A859C9">
        <w:rPr>
          <w:rFonts w:cs="Times New Roman"/>
          <w:sz w:val="20"/>
          <w:szCs w:val="20"/>
        </w:rPr>
        <w:t xml:space="preserve"> direct cost</w:t>
      </w:r>
      <w:r w:rsidRPr="00A859C9">
        <w:rPr>
          <w:rFonts w:cs="Times New Roman"/>
          <w:sz w:val="20"/>
          <w:szCs w:val="20"/>
        </w:rPr>
        <w:t>.</w:t>
      </w:r>
      <w:r w:rsidR="008F7CA4" w:rsidRPr="00A859C9">
        <w:rPr>
          <w:rFonts w:cs="Times New Roman"/>
          <w:sz w:val="20"/>
          <w:szCs w:val="20"/>
        </w:rPr>
        <w:t xml:space="preserve"> </w:t>
      </w:r>
      <w:r w:rsidRPr="00A859C9">
        <w:rPr>
          <w:rFonts w:cs="Times New Roman"/>
          <w:sz w:val="20"/>
          <w:szCs w:val="20"/>
        </w:rPr>
        <w:t>A</w:t>
      </w:r>
      <w:r w:rsidR="008F7CA4" w:rsidRPr="00A859C9">
        <w:rPr>
          <w:rFonts w:cs="Times New Roman"/>
          <w:sz w:val="20"/>
          <w:szCs w:val="20"/>
        </w:rPr>
        <w:t xml:space="preserve">ll of that takes planning and </w:t>
      </w:r>
      <w:r w:rsidRPr="00A859C9">
        <w:rPr>
          <w:rFonts w:cs="Times New Roman"/>
          <w:sz w:val="20"/>
          <w:szCs w:val="20"/>
        </w:rPr>
        <w:t xml:space="preserve">we </w:t>
      </w:r>
      <w:r w:rsidR="003E4987" w:rsidRPr="00A859C9">
        <w:rPr>
          <w:rFonts w:cs="Times New Roman"/>
          <w:sz w:val="20"/>
          <w:szCs w:val="20"/>
        </w:rPr>
        <w:t>still have</w:t>
      </w:r>
      <w:r w:rsidR="008F7CA4" w:rsidRPr="00A859C9">
        <w:rPr>
          <w:rFonts w:cs="Times New Roman"/>
          <w:sz w:val="20"/>
          <w:szCs w:val="20"/>
        </w:rPr>
        <w:t xml:space="preserve"> to track current grant metrics and such. With us</w:t>
      </w:r>
      <w:r w:rsidRPr="00A859C9">
        <w:rPr>
          <w:rFonts w:cs="Times New Roman"/>
          <w:sz w:val="20"/>
          <w:szCs w:val="20"/>
        </w:rPr>
        <w:t>,</w:t>
      </w:r>
      <w:r w:rsidR="008F7CA4" w:rsidRPr="00A859C9">
        <w:rPr>
          <w:rFonts w:cs="Times New Roman"/>
          <w:sz w:val="20"/>
          <w:szCs w:val="20"/>
        </w:rPr>
        <w:t xml:space="preserve"> we are trying to figure out if the </w:t>
      </w:r>
      <w:r w:rsidR="003E4987" w:rsidRPr="00A859C9">
        <w:rPr>
          <w:rFonts w:cs="Times New Roman"/>
          <w:sz w:val="20"/>
          <w:szCs w:val="20"/>
        </w:rPr>
        <w:t>current grant</w:t>
      </w:r>
      <w:r w:rsidR="008F7CA4" w:rsidRPr="00A859C9">
        <w:rPr>
          <w:rFonts w:cs="Times New Roman"/>
          <w:sz w:val="20"/>
          <w:szCs w:val="20"/>
        </w:rPr>
        <w:t xml:space="preserve"> will be renewed or not</w:t>
      </w:r>
      <w:r w:rsidR="003E4987" w:rsidRPr="00A859C9">
        <w:rPr>
          <w:rFonts w:cs="Times New Roman"/>
          <w:sz w:val="20"/>
          <w:szCs w:val="20"/>
        </w:rPr>
        <w:t>,</w:t>
      </w:r>
      <w:r w:rsidR="008F7CA4" w:rsidRPr="00A859C9">
        <w:rPr>
          <w:rFonts w:cs="Times New Roman"/>
          <w:sz w:val="20"/>
          <w:szCs w:val="20"/>
        </w:rPr>
        <w:t xml:space="preserve"> and until we know that</w:t>
      </w:r>
      <w:r w:rsidR="003E4987" w:rsidRPr="00A859C9">
        <w:rPr>
          <w:rFonts w:cs="Times New Roman"/>
          <w:sz w:val="20"/>
          <w:szCs w:val="20"/>
        </w:rPr>
        <w:t xml:space="preserve"> answer, </w:t>
      </w:r>
      <w:r w:rsidRPr="00A859C9">
        <w:rPr>
          <w:rFonts w:cs="Times New Roman"/>
          <w:sz w:val="20"/>
          <w:szCs w:val="20"/>
        </w:rPr>
        <w:t xml:space="preserve">our </w:t>
      </w:r>
      <w:r w:rsidR="008F7CA4" w:rsidRPr="00A859C9">
        <w:rPr>
          <w:rFonts w:cs="Times New Roman"/>
          <w:sz w:val="20"/>
          <w:szCs w:val="20"/>
        </w:rPr>
        <w:t xml:space="preserve">partners are </w:t>
      </w:r>
      <w:r w:rsidR="003E4987" w:rsidRPr="00A859C9">
        <w:rPr>
          <w:rFonts w:cs="Times New Roman"/>
          <w:sz w:val="20"/>
          <w:szCs w:val="20"/>
        </w:rPr>
        <w:t>wary</w:t>
      </w:r>
      <w:r w:rsidR="008F7CA4" w:rsidRPr="00A859C9">
        <w:rPr>
          <w:rFonts w:cs="Times New Roman"/>
          <w:sz w:val="20"/>
          <w:szCs w:val="20"/>
        </w:rPr>
        <w:t xml:space="preserve"> about entering into a contract to fund. </w:t>
      </w:r>
    </w:p>
    <w:p w:rsidR="008F7CA4" w:rsidRPr="00A859C9" w:rsidRDefault="003E4987" w:rsidP="003E4987">
      <w:pPr>
        <w:pStyle w:val="ListParagraph"/>
        <w:numPr>
          <w:ilvl w:val="0"/>
          <w:numId w:val="24"/>
        </w:numPr>
        <w:spacing w:after="0" w:line="240" w:lineRule="auto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t xml:space="preserve">Question posed by Presenter – </w:t>
      </w:r>
      <w:r w:rsidR="008F7CA4" w:rsidRPr="00A859C9">
        <w:rPr>
          <w:rFonts w:cs="Times New Roman"/>
          <w:sz w:val="20"/>
          <w:szCs w:val="20"/>
        </w:rPr>
        <w:t xml:space="preserve">I am wondering if they would be willing to talk on a contingency </w:t>
      </w:r>
      <w:r w:rsidR="0029552B" w:rsidRPr="00A859C9">
        <w:rPr>
          <w:rFonts w:cs="Times New Roman"/>
          <w:sz w:val="20"/>
          <w:szCs w:val="20"/>
        </w:rPr>
        <w:t>basis?</w:t>
      </w:r>
      <w:r w:rsidR="008F7CA4" w:rsidRPr="00A859C9">
        <w:rPr>
          <w:rFonts w:cs="Times New Roman"/>
          <w:sz w:val="20"/>
          <w:szCs w:val="20"/>
        </w:rPr>
        <w:t xml:space="preserve"> </w:t>
      </w:r>
    </w:p>
    <w:p w:rsidR="003E4987" w:rsidRPr="00A859C9" w:rsidRDefault="003E4987" w:rsidP="008F7CA4">
      <w:pPr>
        <w:pStyle w:val="ListParagraph"/>
        <w:numPr>
          <w:ilvl w:val="1"/>
          <w:numId w:val="24"/>
        </w:numPr>
        <w:spacing w:after="0" w:line="240" w:lineRule="auto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t xml:space="preserve">A – That’s a good idea, we hadn’t thought of that yet. Something to consider. </w:t>
      </w:r>
    </w:p>
    <w:p w:rsidR="008F7CA4" w:rsidRPr="00A859C9" w:rsidRDefault="003E4987" w:rsidP="003E4987">
      <w:pPr>
        <w:pStyle w:val="ListParagraph"/>
        <w:numPr>
          <w:ilvl w:val="1"/>
          <w:numId w:val="24"/>
        </w:numPr>
        <w:spacing w:after="0" w:line="240" w:lineRule="auto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t xml:space="preserve">A – </w:t>
      </w:r>
      <w:r w:rsidR="008F7CA4" w:rsidRPr="00A859C9">
        <w:rPr>
          <w:rFonts w:cs="Times New Roman"/>
          <w:sz w:val="20"/>
          <w:szCs w:val="20"/>
        </w:rPr>
        <w:t>We did a pilot project with a</w:t>
      </w:r>
      <w:r w:rsidRPr="00A859C9">
        <w:rPr>
          <w:rFonts w:cs="Times New Roman"/>
          <w:sz w:val="20"/>
          <w:szCs w:val="20"/>
        </w:rPr>
        <w:t>n</w:t>
      </w:r>
      <w:r w:rsidR="008F7CA4" w:rsidRPr="00A859C9">
        <w:rPr>
          <w:rFonts w:cs="Times New Roman"/>
          <w:sz w:val="20"/>
          <w:szCs w:val="20"/>
        </w:rPr>
        <w:t xml:space="preserve"> MCO and one of our issues is that we are not a large program, they sent us thousands of members in the area</w:t>
      </w:r>
      <w:r w:rsidR="0029552B" w:rsidRPr="00A859C9">
        <w:rPr>
          <w:rFonts w:cs="Times New Roman"/>
          <w:sz w:val="20"/>
          <w:szCs w:val="20"/>
        </w:rPr>
        <w:t>. T</w:t>
      </w:r>
      <w:r w:rsidR="008F7CA4" w:rsidRPr="00A859C9">
        <w:rPr>
          <w:rFonts w:cs="Times New Roman"/>
          <w:sz w:val="20"/>
          <w:szCs w:val="20"/>
        </w:rPr>
        <w:t>hey see us as not</w:t>
      </w:r>
      <w:r w:rsidR="0029552B" w:rsidRPr="00A859C9">
        <w:rPr>
          <w:rFonts w:cs="Times New Roman"/>
          <w:sz w:val="20"/>
          <w:szCs w:val="20"/>
        </w:rPr>
        <w:t xml:space="preserve"> being</w:t>
      </w:r>
      <w:r w:rsidR="008F7CA4" w:rsidRPr="00A859C9">
        <w:rPr>
          <w:rFonts w:cs="Times New Roman"/>
          <w:sz w:val="20"/>
          <w:szCs w:val="20"/>
        </w:rPr>
        <w:t xml:space="preserve"> able to cover a l</w:t>
      </w:r>
      <w:r w:rsidRPr="00A859C9">
        <w:rPr>
          <w:rFonts w:cs="Times New Roman"/>
          <w:sz w:val="20"/>
          <w:szCs w:val="20"/>
        </w:rPr>
        <w:t>arge portion of their population</w:t>
      </w:r>
      <w:r w:rsidR="008F7CA4" w:rsidRPr="00A859C9">
        <w:rPr>
          <w:rFonts w:cs="Times New Roman"/>
          <w:sz w:val="20"/>
          <w:szCs w:val="20"/>
        </w:rPr>
        <w:t xml:space="preserve">. </w:t>
      </w:r>
    </w:p>
    <w:p w:rsidR="008F7CA4" w:rsidRPr="00A859C9" w:rsidRDefault="0029552B" w:rsidP="003E4987">
      <w:pPr>
        <w:pStyle w:val="ListParagraph"/>
        <w:numPr>
          <w:ilvl w:val="1"/>
          <w:numId w:val="24"/>
        </w:numPr>
        <w:spacing w:after="0" w:line="240" w:lineRule="auto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t>Anchor</w:t>
      </w:r>
      <w:r w:rsidR="008F7CA4" w:rsidRPr="00A859C9">
        <w:rPr>
          <w:rFonts w:cs="Times New Roman"/>
          <w:sz w:val="20"/>
          <w:szCs w:val="20"/>
        </w:rPr>
        <w:t xml:space="preserve"> – </w:t>
      </w:r>
      <w:r w:rsidRPr="00A859C9">
        <w:rPr>
          <w:rFonts w:cs="Times New Roman"/>
          <w:sz w:val="20"/>
          <w:szCs w:val="20"/>
        </w:rPr>
        <w:t>O</w:t>
      </w:r>
      <w:r w:rsidR="008F7CA4" w:rsidRPr="00A859C9">
        <w:rPr>
          <w:rFonts w:cs="Times New Roman"/>
          <w:sz w:val="20"/>
          <w:szCs w:val="20"/>
        </w:rPr>
        <w:t>ne of the things we have heard from other providers is that we are only able to help a small population</w:t>
      </w:r>
      <w:r w:rsidRPr="00A859C9">
        <w:rPr>
          <w:rFonts w:cs="Times New Roman"/>
          <w:sz w:val="20"/>
          <w:szCs w:val="20"/>
        </w:rPr>
        <w:t xml:space="preserve">. An </w:t>
      </w:r>
      <w:r w:rsidR="008F7CA4" w:rsidRPr="00A859C9">
        <w:rPr>
          <w:rFonts w:cs="Times New Roman"/>
          <w:sz w:val="20"/>
          <w:szCs w:val="20"/>
        </w:rPr>
        <w:t xml:space="preserve">idea we heard is collaborating with other providers and going to an MCO together and telling them collectively we can cover this many patients. I don’t think that has been worked on yet but it is an idea. </w:t>
      </w:r>
    </w:p>
    <w:p w:rsidR="008F7CA4" w:rsidRPr="00A859C9" w:rsidRDefault="003E4987" w:rsidP="008F7CA4">
      <w:pPr>
        <w:pStyle w:val="ListParagraph"/>
        <w:numPr>
          <w:ilvl w:val="0"/>
          <w:numId w:val="24"/>
        </w:numPr>
        <w:spacing w:after="0" w:line="240" w:lineRule="auto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t>Comment by Presenter</w:t>
      </w:r>
      <w:r w:rsidR="008F7CA4" w:rsidRPr="00A859C9">
        <w:rPr>
          <w:rFonts w:cs="Times New Roman"/>
          <w:sz w:val="20"/>
          <w:szCs w:val="20"/>
        </w:rPr>
        <w:t xml:space="preserve"> – I know what you are going through is very specific to the 1115 waiver but if you need any one to talk </w:t>
      </w:r>
      <w:r w:rsidRPr="00A859C9">
        <w:rPr>
          <w:rFonts w:cs="Times New Roman"/>
          <w:sz w:val="20"/>
          <w:szCs w:val="20"/>
        </w:rPr>
        <w:t xml:space="preserve">with </w:t>
      </w:r>
      <w:r w:rsidR="008F7CA4" w:rsidRPr="00A859C9">
        <w:rPr>
          <w:rFonts w:cs="Times New Roman"/>
          <w:sz w:val="20"/>
          <w:szCs w:val="20"/>
        </w:rPr>
        <w:t>about ideas</w:t>
      </w:r>
      <w:r w:rsidRPr="00A859C9">
        <w:rPr>
          <w:rFonts w:cs="Times New Roman"/>
          <w:sz w:val="20"/>
          <w:szCs w:val="20"/>
        </w:rPr>
        <w:t>,</w:t>
      </w:r>
      <w:r w:rsidR="008F7CA4" w:rsidRPr="00A859C9">
        <w:rPr>
          <w:rFonts w:cs="Times New Roman"/>
          <w:sz w:val="20"/>
          <w:szCs w:val="20"/>
        </w:rPr>
        <w:t xml:space="preserve"> feel free to contact me. </w:t>
      </w:r>
    </w:p>
    <w:p w:rsidR="00A859C9" w:rsidRPr="00A859C9" w:rsidRDefault="00A859C9" w:rsidP="00A859C9">
      <w:pPr>
        <w:pStyle w:val="ListParagraph"/>
        <w:numPr>
          <w:ilvl w:val="0"/>
          <w:numId w:val="24"/>
        </w:numPr>
        <w:spacing w:after="0" w:line="240" w:lineRule="auto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t xml:space="preserve">Comments from Participants – </w:t>
      </w:r>
    </w:p>
    <w:p w:rsidR="008F7CA4" w:rsidRPr="00A859C9" w:rsidRDefault="008F7CA4" w:rsidP="008F7CA4">
      <w:pPr>
        <w:pStyle w:val="ListParagraph"/>
        <w:numPr>
          <w:ilvl w:val="1"/>
          <w:numId w:val="24"/>
        </w:numPr>
        <w:spacing w:after="0" w:line="240" w:lineRule="auto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lastRenderedPageBreak/>
        <w:t xml:space="preserve">We have found you have to be very patient and sometimes it can feel that everything you planned isn’t working out, but you just have to hang in there. </w:t>
      </w:r>
    </w:p>
    <w:p w:rsidR="008F7CA4" w:rsidRPr="00A859C9" w:rsidRDefault="00A859C9" w:rsidP="008F7CA4">
      <w:pPr>
        <w:pStyle w:val="ListParagraph"/>
        <w:numPr>
          <w:ilvl w:val="1"/>
          <w:numId w:val="24"/>
        </w:numPr>
        <w:spacing w:after="0" w:line="240" w:lineRule="auto"/>
        <w:rPr>
          <w:rFonts w:cs="Times New Roman"/>
          <w:sz w:val="20"/>
          <w:szCs w:val="20"/>
        </w:rPr>
      </w:pPr>
      <w:r w:rsidRPr="00A859C9">
        <w:rPr>
          <w:rFonts w:cs="Times New Roman"/>
          <w:sz w:val="20"/>
          <w:szCs w:val="20"/>
        </w:rPr>
        <w:t>It’s important to c</w:t>
      </w:r>
      <w:r w:rsidR="008F7CA4" w:rsidRPr="00A859C9">
        <w:rPr>
          <w:rFonts w:cs="Times New Roman"/>
          <w:sz w:val="20"/>
          <w:szCs w:val="20"/>
        </w:rPr>
        <w:t xml:space="preserve">onstantly communicate with partners and plan for worse case scenarios and being ahead of that. </w:t>
      </w:r>
    </w:p>
    <w:p w:rsidR="00D9038D" w:rsidRPr="00A859C9" w:rsidRDefault="00D9038D" w:rsidP="0069420B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E144FB" w:rsidRDefault="00465D30" w:rsidP="007C0DBA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4"/>
          <w:szCs w:val="24"/>
        </w:rPr>
      </w:pPr>
      <w:r w:rsidRPr="00E144FB">
        <w:rPr>
          <w:rFonts w:cs="Times New Roman"/>
          <w:b/>
          <w:sz w:val="24"/>
          <w:szCs w:val="24"/>
        </w:rPr>
        <w:t xml:space="preserve">Upcoming </w:t>
      </w:r>
      <w:r w:rsidR="009D64CB" w:rsidRPr="00E144FB">
        <w:rPr>
          <w:rFonts w:cs="Times New Roman"/>
          <w:b/>
          <w:sz w:val="24"/>
          <w:szCs w:val="24"/>
        </w:rPr>
        <w:t xml:space="preserve">Regional </w:t>
      </w:r>
      <w:r w:rsidRPr="00E144FB">
        <w:rPr>
          <w:rFonts w:cs="Times New Roman"/>
          <w:b/>
          <w:sz w:val="24"/>
          <w:szCs w:val="24"/>
        </w:rPr>
        <w:t>Events</w:t>
      </w:r>
    </w:p>
    <w:p w:rsidR="00E144FB" w:rsidRPr="00A859C9" w:rsidRDefault="00E144FB" w:rsidP="00E144FB">
      <w:pPr>
        <w:numPr>
          <w:ilvl w:val="1"/>
          <w:numId w:val="1"/>
        </w:numPr>
        <w:spacing w:after="0" w:line="240" w:lineRule="auto"/>
        <w:ind w:left="1080"/>
        <w:rPr>
          <w:rFonts w:cs="Times New Roman"/>
          <w:b/>
        </w:rPr>
      </w:pPr>
      <w:r>
        <w:rPr>
          <w:rFonts w:cs="Times New Roman"/>
          <w:b/>
          <w:bCs/>
        </w:rPr>
        <w:t>Wednesday, July 19, 2017, 9 a.m.: Face-to-Face Learning Collaborative Event</w:t>
      </w:r>
      <w:r w:rsidRPr="00C928C2">
        <w:rPr>
          <w:rFonts w:cs="Times New Roman"/>
          <w:b/>
          <w:bCs/>
        </w:rPr>
        <w:t xml:space="preserve"> </w:t>
      </w:r>
    </w:p>
    <w:p w:rsidR="00A859C9" w:rsidRPr="00A859C9" w:rsidRDefault="00A859C9" w:rsidP="00A859C9">
      <w:pPr>
        <w:pStyle w:val="ListParagraph"/>
        <w:numPr>
          <w:ilvl w:val="0"/>
          <w:numId w:val="26"/>
        </w:numPr>
        <w:spacing w:after="0" w:line="240" w:lineRule="auto"/>
        <w:rPr>
          <w:rFonts w:cs="Times New Roman"/>
          <w:sz w:val="20"/>
          <w:szCs w:val="20"/>
        </w:rPr>
      </w:pPr>
      <w:r w:rsidRPr="00A859C9">
        <w:rPr>
          <w:rFonts w:cs="Times New Roman"/>
          <w:bCs/>
          <w:sz w:val="20"/>
          <w:szCs w:val="20"/>
        </w:rPr>
        <w:t>RSVP with RHP 8 Anchor team</w:t>
      </w:r>
      <w:r>
        <w:rPr>
          <w:rFonts w:cs="Times New Roman"/>
          <w:bCs/>
          <w:sz w:val="20"/>
          <w:szCs w:val="20"/>
        </w:rPr>
        <w:t xml:space="preserve"> by July 7</w:t>
      </w:r>
      <w:r w:rsidRPr="00A859C9">
        <w:rPr>
          <w:rFonts w:cs="Times New Roman"/>
          <w:bCs/>
          <w:sz w:val="20"/>
          <w:szCs w:val="20"/>
        </w:rPr>
        <w:t xml:space="preserve">: </w:t>
      </w:r>
      <w:hyperlink r:id="rId7" w:history="1">
        <w:r w:rsidRPr="00A859C9">
          <w:rPr>
            <w:rStyle w:val="Hyperlink"/>
            <w:rFonts w:cs="Times New Roman"/>
            <w:bCs/>
            <w:sz w:val="20"/>
            <w:szCs w:val="20"/>
          </w:rPr>
          <w:t>rhp8@tamhsc.edu</w:t>
        </w:r>
      </w:hyperlink>
      <w:r w:rsidRPr="00A859C9">
        <w:rPr>
          <w:rFonts w:cs="Times New Roman"/>
          <w:bCs/>
          <w:sz w:val="20"/>
          <w:szCs w:val="20"/>
        </w:rPr>
        <w:t xml:space="preserve"> </w:t>
      </w:r>
    </w:p>
    <w:p w:rsidR="00A859C9" w:rsidRPr="00A859C9" w:rsidRDefault="00A859C9" w:rsidP="00A859C9">
      <w:pPr>
        <w:pStyle w:val="ListParagraph"/>
        <w:spacing w:after="0" w:line="240" w:lineRule="auto"/>
        <w:ind w:left="1440"/>
        <w:rPr>
          <w:rFonts w:cs="Times New Roman"/>
        </w:rPr>
      </w:pPr>
    </w:p>
    <w:p w:rsidR="00E144FB" w:rsidRPr="00E144FB" w:rsidRDefault="00E144FB" w:rsidP="00E144FB">
      <w:pPr>
        <w:numPr>
          <w:ilvl w:val="1"/>
          <w:numId w:val="1"/>
        </w:numPr>
        <w:spacing w:after="0" w:line="240" w:lineRule="auto"/>
        <w:ind w:left="1080"/>
        <w:rPr>
          <w:rFonts w:cs="Times New Roman"/>
          <w:b/>
        </w:rPr>
      </w:pPr>
      <w:r>
        <w:rPr>
          <w:rFonts w:cs="Times New Roman"/>
          <w:b/>
          <w:bCs/>
        </w:rPr>
        <w:t>Thursday, August 17, 2017 10 a.m.: Learning Collaborative Call/Webinar</w:t>
      </w:r>
    </w:p>
    <w:p w:rsidR="00E144FB" w:rsidRPr="00E144FB" w:rsidRDefault="00E144FB" w:rsidP="00E144FB">
      <w:pPr>
        <w:pStyle w:val="ListParagraph"/>
        <w:spacing w:after="0" w:line="240" w:lineRule="auto"/>
        <w:ind w:left="1440"/>
        <w:rPr>
          <w:rFonts w:cs="Times New Roman"/>
          <w:b/>
          <w:sz w:val="24"/>
          <w:szCs w:val="24"/>
        </w:rPr>
      </w:pPr>
    </w:p>
    <w:p w:rsidR="009B485F" w:rsidRPr="00943AB2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4"/>
          <w:szCs w:val="24"/>
        </w:rPr>
      </w:pPr>
      <w:r w:rsidRPr="00943AB2">
        <w:rPr>
          <w:rFonts w:cs="Times New Roman"/>
          <w:b/>
          <w:sz w:val="24"/>
          <w:szCs w:val="24"/>
        </w:rPr>
        <w:t>Next Steps &amp; Adjourn</w:t>
      </w:r>
      <w:r w:rsidR="007A0909" w:rsidRPr="00943AB2">
        <w:rPr>
          <w:rFonts w:cs="Times New Roman"/>
          <w:b/>
          <w:sz w:val="24"/>
          <w:szCs w:val="24"/>
        </w:rPr>
        <w:t xml:space="preserve"> </w:t>
      </w:r>
    </w:p>
    <w:p w:rsidR="00850790" w:rsidRPr="00943AB2" w:rsidRDefault="00850790" w:rsidP="00213F7B">
      <w:pPr>
        <w:spacing w:after="0" w:line="240" w:lineRule="auto"/>
        <w:rPr>
          <w:rFonts w:cs="Times New Roman"/>
          <w:sz w:val="24"/>
          <w:szCs w:val="24"/>
        </w:rPr>
      </w:pPr>
    </w:p>
    <w:sectPr w:rsidR="00850790" w:rsidRPr="00943AB2" w:rsidSect="0030773C">
      <w:headerReference w:type="first" r:id="rId8"/>
      <w:footerReference w:type="first" r:id="rId9"/>
      <w:pgSz w:w="12240" w:h="15840"/>
      <w:pgMar w:top="432" w:right="432" w:bottom="432" w:left="432" w:header="806" w:footer="27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9BB" w:rsidRDefault="00D749BB" w:rsidP="00D3776A">
      <w:pPr>
        <w:spacing w:after="0" w:line="240" w:lineRule="auto"/>
      </w:pPr>
      <w:r>
        <w:separator/>
      </w:r>
    </w:p>
  </w:endnote>
  <w:endnote w:type="continuationSeparator" w:id="0">
    <w:p w:rsidR="00D749BB" w:rsidRDefault="00D749BB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Pr="00106688" w:rsidRDefault="00106688" w:rsidP="00106688">
    <w:pPr>
      <w:spacing w:after="0" w:line="240" w:lineRule="auto"/>
      <w:rPr>
        <w:rFonts w:cs="Times New Roman"/>
        <w:i/>
        <w:color w:val="1F497D" w:themeColor="text2"/>
      </w:rPr>
    </w:pPr>
    <w:r w:rsidRPr="00106688">
      <w:rPr>
        <w:rFonts w:cs="Times New Roman"/>
        <w:i/>
        <w:color w:val="000000" w:themeColor="text1"/>
      </w:rPr>
      <w:t xml:space="preserve">Have an idea/suggestion to share or topic to recommend for future Learning Collaborative calls, newsletter articles, or upcoming events? We want to know! </w:t>
    </w:r>
    <w:r w:rsidRPr="00106688">
      <w:rPr>
        <w:rFonts w:cs="Times New Roman"/>
        <w:i/>
      </w:rPr>
      <w:t xml:space="preserve">Email your Anchor Team at either </w:t>
    </w:r>
    <w:hyperlink r:id="rId1" w:history="1">
      <w:r w:rsidRPr="00106688">
        <w:rPr>
          <w:rStyle w:val="Hyperlink"/>
          <w:rFonts w:cs="Times New Roman"/>
          <w:i/>
        </w:rPr>
        <w:t>rhp8@tamhsc.edu</w:t>
      </w:r>
    </w:hyperlink>
    <w:r w:rsidRPr="00106688">
      <w:rPr>
        <w:rFonts w:cs="Times New Roman"/>
        <w:i/>
        <w:color w:val="1F497D" w:themeColor="text2"/>
      </w:rPr>
      <w:t xml:space="preserve"> </w:t>
    </w:r>
    <w:r w:rsidRPr="00106688">
      <w:rPr>
        <w:rFonts w:cs="Times New Roman"/>
        <w:i/>
      </w:rPr>
      <w:t>or</w:t>
    </w:r>
    <w:r w:rsidRPr="00106688">
      <w:rPr>
        <w:rFonts w:cs="Times New Roman"/>
        <w:i/>
        <w:color w:val="1F497D" w:themeColor="text2"/>
      </w:rPr>
      <w:t xml:space="preserve"> </w:t>
    </w:r>
    <w:hyperlink r:id="rId2" w:history="1">
      <w:r w:rsidRPr="00106688">
        <w:rPr>
          <w:rStyle w:val="Hyperlink"/>
          <w:rFonts w:cs="Times New Roman"/>
          <w:i/>
        </w:rPr>
        <w:t>rhp17@tamhsc.edu</w:t>
      </w:r>
    </w:hyperlink>
    <w:r w:rsidRPr="00106688">
      <w:rPr>
        <w:rFonts w:cs="Times New Roman"/>
        <w:i/>
      </w:rPr>
      <w:t xml:space="preserve">!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9BB" w:rsidRDefault="00D749BB" w:rsidP="00D3776A">
      <w:pPr>
        <w:spacing w:after="0" w:line="240" w:lineRule="auto"/>
      </w:pPr>
      <w:r>
        <w:separator/>
      </w:r>
    </w:p>
  </w:footnote>
  <w:footnote w:type="continuationSeparator" w:id="0">
    <w:p w:rsidR="00D749BB" w:rsidRDefault="00D749BB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Pr="009D64CB" w:rsidRDefault="009D64CB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 w:rsidRPr="002F4DBB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86828AC" wp14:editId="2EED2388">
          <wp:simplePos x="0" y="0"/>
          <wp:positionH relativeFrom="margin">
            <wp:posOffset>6094730</wp:posOffset>
          </wp:positionH>
          <wp:positionV relativeFrom="paragraph">
            <wp:posOffset>-212725</wp:posOffset>
          </wp:positionV>
          <wp:extent cx="1200150" cy="115062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51C6EFD" wp14:editId="6EDABBEB">
          <wp:simplePos x="0" y="0"/>
          <wp:positionH relativeFrom="column">
            <wp:posOffset>-28575</wp:posOffset>
          </wp:positionH>
          <wp:positionV relativeFrom="paragraph">
            <wp:posOffset>-123825</wp:posOffset>
          </wp:positionV>
          <wp:extent cx="1038225" cy="103822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9D64CB">
      <w:rPr>
        <w:rFonts w:cs="Times New Roman"/>
        <w:b/>
        <w:sz w:val="28"/>
        <w:szCs w:val="28"/>
      </w:rPr>
      <w:t>Regional Healthcare Partnership</w:t>
    </w:r>
    <w:r w:rsidR="00463DBA" w:rsidRPr="009D64CB">
      <w:rPr>
        <w:rFonts w:cs="Times New Roman"/>
        <w:b/>
        <w:sz w:val="28"/>
        <w:szCs w:val="28"/>
      </w:rPr>
      <w:t xml:space="preserve"> 8 and</w:t>
    </w:r>
    <w:r w:rsidR="00D3776A" w:rsidRPr="009D64CB">
      <w:rPr>
        <w:rFonts w:cs="Times New Roman"/>
        <w:b/>
        <w:sz w:val="28"/>
        <w:szCs w:val="28"/>
      </w:rPr>
      <w:t xml:space="preserve"> 17</w:t>
    </w:r>
  </w:p>
  <w:p w:rsidR="002F4DBB" w:rsidRPr="009D64CB" w:rsidRDefault="00463DBA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 w:rsidRPr="009D64CB">
      <w:rPr>
        <w:rFonts w:cs="Times New Roman"/>
        <w:b/>
        <w:sz w:val="28"/>
        <w:szCs w:val="28"/>
      </w:rPr>
      <w:t xml:space="preserve">Joint </w:t>
    </w:r>
    <w:r w:rsidR="00D3776A" w:rsidRPr="009D64CB">
      <w:rPr>
        <w:rFonts w:cs="Times New Roman"/>
        <w:b/>
        <w:sz w:val="28"/>
        <w:szCs w:val="28"/>
      </w:rPr>
      <w:t xml:space="preserve">Monthly </w:t>
    </w:r>
    <w:r w:rsidR="002F4DBB" w:rsidRPr="009D64CB">
      <w:rPr>
        <w:rFonts w:cs="Times New Roman"/>
        <w:b/>
        <w:sz w:val="28"/>
        <w:szCs w:val="28"/>
      </w:rPr>
      <w:t>Learning Collaborative</w:t>
    </w:r>
    <w:r w:rsidR="00CA1A12" w:rsidRPr="009D64CB">
      <w:rPr>
        <w:rFonts w:cs="Times New Roman"/>
        <w:b/>
        <w:sz w:val="28"/>
        <w:szCs w:val="28"/>
      </w:rPr>
      <w:t xml:space="preserve"> Call</w:t>
    </w:r>
  </w:p>
  <w:p w:rsidR="00D3776A" w:rsidRDefault="002D2970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 w:rsidRPr="009D64CB">
      <w:rPr>
        <w:rFonts w:cs="Times New Roman"/>
        <w:b/>
        <w:sz w:val="28"/>
        <w:szCs w:val="28"/>
      </w:rPr>
      <w:t>Thursday</w:t>
    </w:r>
    <w:r w:rsidR="00D3776A" w:rsidRPr="009D64CB">
      <w:rPr>
        <w:rFonts w:cs="Times New Roman"/>
        <w:b/>
        <w:sz w:val="28"/>
        <w:szCs w:val="28"/>
      </w:rPr>
      <w:t xml:space="preserve">, </w:t>
    </w:r>
    <w:r w:rsidR="00213F7B">
      <w:rPr>
        <w:rFonts w:cs="Times New Roman"/>
        <w:b/>
        <w:sz w:val="28"/>
        <w:szCs w:val="28"/>
      </w:rPr>
      <w:t>June 15</w:t>
    </w:r>
    <w:r w:rsidR="00886274" w:rsidRPr="009D64CB">
      <w:rPr>
        <w:rFonts w:cs="Times New Roman"/>
        <w:b/>
        <w:sz w:val="28"/>
        <w:szCs w:val="28"/>
      </w:rPr>
      <w:t>, 2017</w:t>
    </w:r>
    <w:r w:rsidR="009D64CB">
      <w:rPr>
        <w:rFonts w:cs="Times New Roman"/>
        <w:b/>
        <w:sz w:val="28"/>
        <w:szCs w:val="28"/>
      </w:rPr>
      <w:t xml:space="preserve"> </w:t>
    </w:r>
    <w:r w:rsidR="009D64CB" w:rsidRPr="00782014">
      <w:rPr>
        <w:rFonts w:cs="Calibri"/>
        <w:b/>
        <w:sz w:val="28"/>
        <w:szCs w:val="28"/>
      </w:rPr>
      <w:t>•</w:t>
    </w:r>
    <w:r w:rsidR="009D64CB" w:rsidRPr="00782014">
      <w:rPr>
        <w:b/>
        <w:sz w:val="28"/>
        <w:szCs w:val="28"/>
      </w:rPr>
      <w:t xml:space="preserve"> </w:t>
    </w:r>
    <w:r w:rsidR="009D64CB">
      <w:rPr>
        <w:rFonts w:cs="Times New Roman"/>
        <w:b/>
        <w:sz w:val="28"/>
        <w:szCs w:val="28"/>
      </w:rPr>
      <w:t xml:space="preserve">10:00 a.m. - </w:t>
    </w:r>
    <w:r w:rsidR="00D3776A" w:rsidRPr="009D64CB">
      <w:rPr>
        <w:rFonts w:cs="Times New Roman"/>
        <w:b/>
        <w:sz w:val="28"/>
        <w:szCs w:val="28"/>
      </w:rPr>
      <w:t>11:</w:t>
    </w:r>
    <w:r w:rsidR="00D41526" w:rsidRPr="009D64CB">
      <w:rPr>
        <w:rFonts w:cs="Times New Roman"/>
        <w:b/>
        <w:sz w:val="28"/>
        <w:szCs w:val="28"/>
      </w:rPr>
      <w:t>3</w:t>
    </w:r>
    <w:r w:rsidR="007A294E" w:rsidRPr="009D64CB">
      <w:rPr>
        <w:rFonts w:cs="Times New Roman"/>
        <w:b/>
        <w:sz w:val="28"/>
        <w:szCs w:val="28"/>
      </w:rPr>
      <w:t>0 a.m.</w:t>
    </w:r>
  </w:p>
  <w:p w:rsidR="002252CA" w:rsidRPr="009D64CB" w:rsidRDefault="002252CA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</w:p>
  <w:p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9D4018" wp14:editId="27B0A9A5">
              <wp:simplePos x="0" y="0"/>
              <wp:positionH relativeFrom="margin">
                <wp:align>right</wp:align>
              </wp:positionH>
              <wp:positionV relativeFrom="paragraph">
                <wp:posOffset>95884</wp:posOffset>
              </wp:positionV>
              <wp:extent cx="6886575" cy="1905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8657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6B24411C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91.05pt,7.55pt" to="1033.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jDxAEAAMUDAAAOAAAAZHJzL2Uyb0RvYy54bWysU02P0zAQvSPxHyzfadJKLSVquoeu4IKg&#10;YoG71xk3Fv7S2DTpv2fstAHxIaHVXiyP/ebNvOfx7m60hp0Bo/au5ctFzRk46TvtTi3/8vntqy1n&#10;MQnXCeMdtPwCkd/tX77YDaGBle+96QAZkbjYDKHlfUqhqaooe7AiLnwAR5fKoxWJQjxVHYqB2K2p&#10;VnW9qQaPXUAvIUY6vZ8u+b7wKwUyfVQqQmKm5dRbKiuW9TGv1X4nmhOK0Gt5bUM8oQsrtKOiM9W9&#10;SIJ9R/0HldUSffQqLaS3lVdKSygaSM2y/k3NQy8CFC1kTgyzTfH5aOWH8xGZ7lq+4swJS0/0kFDo&#10;U5/YwTtHBnpkq+zTEGJD8IM74jWK4YhZ9KjQMmV0+EojUGwgYWwsLl9ml2FMTNLhZrvdrF+vOZN0&#10;t3xTr8srVBNNpgsY0zvwluVNy4122QTRiPP7mKg0QW8QCnJbUyNlly4GMti4T6BIGBWcWiojBQeD&#10;7CxoGLpvyyyKuAoypyhtzJxUl5L/TLpicxqUMfvfxBldKnqX5kSrnce/VU3jrVU14W+qJ61Z9qPv&#10;LuVZih00K0XZda7zMP4al/Sfv2//AwAA//8DAFBLAwQUAAYACAAAACEAxAIGXd0AAAAHAQAADwAA&#10;AGRycy9kb3ducmV2LnhtbEyPwU7DMBBE70j8g7VIXKrWSUVKFOJUqBIXOACFD3CSbRJhr0Pspu7f&#10;sz3R287OauZtuY3WiBknPzhSkK4SEEiNawfqFHx/vSxzED5oarVxhArO6GFb3d6UumjdiT5x3odO&#10;cAj5QivoQxgLKX3To9V+5UYk9g5usjqwnDrZTvrE4dbIdZJspNUDcUOvR9z12Pzsj1bB6/vH4ryO&#10;m8XvY1bv4pyb+OaNUvd38fkJRMAY/o/hgs/oUDFT7Y7UemEU8COBt1kK4uIm+UMGouYpT0FWpbzm&#10;r/4AAAD//wMAUEsBAi0AFAAGAAgAAAAhALaDOJL+AAAA4QEAABMAAAAAAAAAAAAAAAAAAAAAAFtD&#10;b250ZW50X1R5cGVzXS54bWxQSwECLQAUAAYACAAAACEAOP0h/9YAAACUAQAACwAAAAAAAAAAAAAA&#10;AAAvAQAAX3JlbHMvLnJlbHNQSwECLQAUAAYACAAAACEAnzhow8QBAADFAwAADgAAAAAAAAAAAAAA&#10;AAAuAgAAZHJzL2Uyb0RvYy54bWxQSwECLQAUAAYACAAAACEAxAIGXd0AAAAHAQAADwAAAAAAAAAA&#10;AAAAAAAeBAAAZHJzL2Rvd25yZXYueG1sUEsFBgAAAAAEAAQA8wAAACgFAAAAAA==&#10;" strokecolor="black [3040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C559E"/>
    <w:multiLevelType w:val="hybridMultilevel"/>
    <w:tmpl w:val="879261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2B3E09"/>
    <w:multiLevelType w:val="hybridMultilevel"/>
    <w:tmpl w:val="3F9CC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27635"/>
    <w:multiLevelType w:val="hybridMultilevel"/>
    <w:tmpl w:val="E4BC9CB6"/>
    <w:lvl w:ilvl="0" w:tplc="C6F64A1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97785D"/>
    <w:multiLevelType w:val="hybridMultilevel"/>
    <w:tmpl w:val="CB5AC594"/>
    <w:lvl w:ilvl="0" w:tplc="490A929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B36975E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8EB0712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A89625E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1A1038A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0E4E15C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C704752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646E61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48787D2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4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E86301B"/>
    <w:multiLevelType w:val="hybridMultilevel"/>
    <w:tmpl w:val="8D00AC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E636BE"/>
    <w:multiLevelType w:val="hybridMultilevel"/>
    <w:tmpl w:val="A4340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168CD"/>
    <w:multiLevelType w:val="hybridMultilevel"/>
    <w:tmpl w:val="BF68695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A7C0346"/>
    <w:multiLevelType w:val="hybridMultilevel"/>
    <w:tmpl w:val="9DA0AC6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D1C53EA"/>
    <w:multiLevelType w:val="hybridMultilevel"/>
    <w:tmpl w:val="E88ABE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3D11478"/>
    <w:multiLevelType w:val="hybridMultilevel"/>
    <w:tmpl w:val="F348B1D4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FE3733"/>
    <w:multiLevelType w:val="hybridMultilevel"/>
    <w:tmpl w:val="E15AB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E30E21"/>
    <w:multiLevelType w:val="hybridMultilevel"/>
    <w:tmpl w:val="612EB60E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EAA20D9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05">
      <w:start w:val="1"/>
      <w:numFmt w:val="bullet"/>
      <w:lvlText w:val=""/>
      <w:lvlJc w:val="left"/>
      <w:pPr>
        <w:ind w:left="153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81710F0"/>
    <w:multiLevelType w:val="hybridMultilevel"/>
    <w:tmpl w:val="EB14F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ABD1117"/>
    <w:multiLevelType w:val="hybridMultilevel"/>
    <w:tmpl w:val="A5927C0E"/>
    <w:lvl w:ilvl="0" w:tplc="99FA8D5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654B1AC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BDDC2BE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861E6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4EC46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7E2F94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0562A1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BEDFE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2DAF7B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6E197326"/>
    <w:multiLevelType w:val="hybridMultilevel"/>
    <w:tmpl w:val="953A6E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31111E1"/>
    <w:multiLevelType w:val="hybridMultilevel"/>
    <w:tmpl w:val="48E049FA"/>
    <w:lvl w:ilvl="0" w:tplc="6E7263C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16E6DA30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5A4D65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DE003C4E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D50E1DB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4C4EDAC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AB2C18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F7C287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6A2BDE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3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7C8F58D9"/>
    <w:multiLevelType w:val="hybridMultilevel"/>
    <w:tmpl w:val="A6ACA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5"/>
  </w:num>
  <w:num w:numId="3">
    <w:abstractNumId w:val="4"/>
  </w:num>
  <w:num w:numId="4">
    <w:abstractNumId w:val="12"/>
  </w:num>
  <w:num w:numId="5">
    <w:abstractNumId w:val="17"/>
  </w:num>
  <w:num w:numId="6">
    <w:abstractNumId w:val="18"/>
  </w:num>
  <w:num w:numId="7">
    <w:abstractNumId w:val="25"/>
  </w:num>
  <w:num w:numId="8">
    <w:abstractNumId w:val="14"/>
  </w:num>
  <w:num w:numId="9">
    <w:abstractNumId w:val="23"/>
  </w:num>
  <w:num w:numId="10">
    <w:abstractNumId w:val="16"/>
  </w:num>
  <w:num w:numId="11">
    <w:abstractNumId w:val="10"/>
  </w:num>
  <w:num w:numId="12">
    <w:abstractNumId w:val="2"/>
  </w:num>
  <w:num w:numId="13">
    <w:abstractNumId w:val="6"/>
  </w:num>
  <w:num w:numId="14">
    <w:abstractNumId w:val="20"/>
  </w:num>
  <w:num w:numId="15">
    <w:abstractNumId w:val="24"/>
  </w:num>
  <w:num w:numId="16">
    <w:abstractNumId w:val="22"/>
  </w:num>
  <w:num w:numId="17">
    <w:abstractNumId w:val="5"/>
  </w:num>
  <w:num w:numId="18">
    <w:abstractNumId w:val="3"/>
  </w:num>
  <w:num w:numId="19">
    <w:abstractNumId w:val="19"/>
  </w:num>
  <w:num w:numId="20">
    <w:abstractNumId w:val="0"/>
  </w:num>
  <w:num w:numId="21">
    <w:abstractNumId w:val="7"/>
  </w:num>
  <w:num w:numId="22">
    <w:abstractNumId w:val="8"/>
  </w:num>
  <w:num w:numId="23">
    <w:abstractNumId w:val="11"/>
  </w:num>
  <w:num w:numId="24">
    <w:abstractNumId w:val="1"/>
  </w:num>
  <w:num w:numId="25">
    <w:abstractNumId w:val="21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0500"/>
    <w:rsid w:val="00002F64"/>
    <w:rsid w:val="000037B6"/>
    <w:rsid w:val="000040CD"/>
    <w:rsid w:val="000212AF"/>
    <w:rsid w:val="0002147D"/>
    <w:rsid w:val="000363C9"/>
    <w:rsid w:val="0004089B"/>
    <w:rsid w:val="00056EC7"/>
    <w:rsid w:val="000633AE"/>
    <w:rsid w:val="00066C3C"/>
    <w:rsid w:val="00070151"/>
    <w:rsid w:val="000744B2"/>
    <w:rsid w:val="000750DD"/>
    <w:rsid w:val="000757D3"/>
    <w:rsid w:val="00081FBD"/>
    <w:rsid w:val="00084581"/>
    <w:rsid w:val="000E2352"/>
    <w:rsid w:val="000E38EC"/>
    <w:rsid w:val="000F7C0E"/>
    <w:rsid w:val="00106688"/>
    <w:rsid w:val="0015008E"/>
    <w:rsid w:val="00153E69"/>
    <w:rsid w:val="00155AE2"/>
    <w:rsid w:val="0015676D"/>
    <w:rsid w:val="0016081C"/>
    <w:rsid w:val="00173A10"/>
    <w:rsid w:val="00177D25"/>
    <w:rsid w:val="00192991"/>
    <w:rsid w:val="001A2CF3"/>
    <w:rsid w:val="001A3A71"/>
    <w:rsid w:val="001B1F3C"/>
    <w:rsid w:val="001E0928"/>
    <w:rsid w:val="001F73CE"/>
    <w:rsid w:val="00204291"/>
    <w:rsid w:val="00213F7B"/>
    <w:rsid w:val="00222D7A"/>
    <w:rsid w:val="002252CA"/>
    <w:rsid w:val="00226FAD"/>
    <w:rsid w:val="00236248"/>
    <w:rsid w:val="00240973"/>
    <w:rsid w:val="00246191"/>
    <w:rsid w:val="00252A17"/>
    <w:rsid w:val="00256AA0"/>
    <w:rsid w:val="00264141"/>
    <w:rsid w:val="002710A9"/>
    <w:rsid w:val="002804D4"/>
    <w:rsid w:val="002839C4"/>
    <w:rsid w:val="0029552B"/>
    <w:rsid w:val="002A3569"/>
    <w:rsid w:val="002B4D46"/>
    <w:rsid w:val="002C5542"/>
    <w:rsid w:val="002C7AE9"/>
    <w:rsid w:val="002D2970"/>
    <w:rsid w:val="002D2ACD"/>
    <w:rsid w:val="002D62F5"/>
    <w:rsid w:val="002E46DA"/>
    <w:rsid w:val="002F4DBB"/>
    <w:rsid w:val="0030773C"/>
    <w:rsid w:val="00322A7B"/>
    <w:rsid w:val="003678A2"/>
    <w:rsid w:val="003743F7"/>
    <w:rsid w:val="00374A6D"/>
    <w:rsid w:val="003755EE"/>
    <w:rsid w:val="00387662"/>
    <w:rsid w:val="003A00EC"/>
    <w:rsid w:val="003A7290"/>
    <w:rsid w:val="003B65E0"/>
    <w:rsid w:val="003C3B1A"/>
    <w:rsid w:val="003D3C1D"/>
    <w:rsid w:val="003E08DD"/>
    <w:rsid w:val="003E4987"/>
    <w:rsid w:val="003E7069"/>
    <w:rsid w:val="003E78F3"/>
    <w:rsid w:val="003F5EC2"/>
    <w:rsid w:val="00402498"/>
    <w:rsid w:val="00405DF7"/>
    <w:rsid w:val="00410A41"/>
    <w:rsid w:val="00421B2C"/>
    <w:rsid w:val="00425E6D"/>
    <w:rsid w:val="004339E3"/>
    <w:rsid w:val="00433FAA"/>
    <w:rsid w:val="0043675B"/>
    <w:rsid w:val="00440E1B"/>
    <w:rsid w:val="0044405F"/>
    <w:rsid w:val="00445E95"/>
    <w:rsid w:val="00460F24"/>
    <w:rsid w:val="00463DBA"/>
    <w:rsid w:val="00464215"/>
    <w:rsid w:val="00465D30"/>
    <w:rsid w:val="00471EE8"/>
    <w:rsid w:val="00483C81"/>
    <w:rsid w:val="00493F69"/>
    <w:rsid w:val="00497248"/>
    <w:rsid w:val="004B3A80"/>
    <w:rsid w:val="004C03F5"/>
    <w:rsid w:val="004D2FED"/>
    <w:rsid w:val="004D75F1"/>
    <w:rsid w:val="004F55C0"/>
    <w:rsid w:val="00525F8B"/>
    <w:rsid w:val="00565EFF"/>
    <w:rsid w:val="00584D2F"/>
    <w:rsid w:val="00596B48"/>
    <w:rsid w:val="005A1AC0"/>
    <w:rsid w:val="005A5EED"/>
    <w:rsid w:val="005B32E3"/>
    <w:rsid w:val="005D483E"/>
    <w:rsid w:val="005E2E3E"/>
    <w:rsid w:val="005E5751"/>
    <w:rsid w:val="005E5FBF"/>
    <w:rsid w:val="005F1263"/>
    <w:rsid w:val="00622710"/>
    <w:rsid w:val="0063172B"/>
    <w:rsid w:val="006432E8"/>
    <w:rsid w:val="00660DC3"/>
    <w:rsid w:val="00667C7E"/>
    <w:rsid w:val="0068063F"/>
    <w:rsid w:val="00683C25"/>
    <w:rsid w:val="0069420B"/>
    <w:rsid w:val="00694493"/>
    <w:rsid w:val="00697F4F"/>
    <w:rsid w:val="006A0C2C"/>
    <w:rsid w:val="006A10BF"/>
    <w:rsid w:val="006B72CF"/>
    <w:rsid w:val="006C27B2"/>
    <w:rsid w:val="006D14A4"/>
    <w:rsid w:val="006D4DFE"/>
    <w:rsid w:val="006E344B"/>
    <w:rsid w:val="00701DF7"/>
    <w:rsid w:val="00725BF8"/>
    <w:rsid w:val="00726BA7"/>
    <w:rsid w:val="0073765F"/>
    <w:rsid w:val="00741386"/>
    <w:rsid w:val="007428E2"/>
    <w:rsid w:val="00747DE7"/>
    <w:rsid w:val="00754690"/>
    <w:rsid w:val="00760E85"/>
    <w:rsid w:val="00762D57"/>
    <w:rsid w:val="007644D7"/>
    <w:rsid w:val="00784C2F"/>
    <w:rsid w:val="007A0909"/>
    <w:rsid w:val="007A1761"/>
    <w:rsid w:val="007A294E"/>
    <w:rsid w:val="007B5C4D"/>
    <w:rsid w:val="007C1816"/>
    <w:rsid w:val="007C1865"/>
    <w:rsid w:val="007D45FE"/>
    <w:rsid w:val="007D497D"/>
    <w:rsid w:val="007D498F"/>
    <w:rsid w:val="007E19EF"/>
    <w:rsid w:val="007E6D87"/>
    <w:rsid w:val="00801B6D"/>
    <w:rsid w:val="00802244"/>
    <w:rsid w:val="00817A58"/>
    <w:rsid w:val="00833907"/>
    <w:rsid w:val="00842662"/>
    <w:rsid w:val="008426C1"/>
    <w:rsid w:val="00847C91"/>
    <w:rsid w:val="00850790"/>
    <w:rsid w:val="00852A57"/>
    <w:rsid w:val="00855DEC"/>
    <w:rsid w:val="00857789"/>
    <w:rsid w:val="008616FB"/>
    <w:rsid w:val="00873FEC"/>
    <w:rsid w:val="00884F61"/>
    <w:rsid w:val="00886274"/>
    <w:rsid w:val="00892841"/>
    <w:rsid w:val="00896CD4"/>
    <w:rsid w:val="008A4213"/>
    <w:rsid w:val="008E031D"/>
    <w:rsid w:val="008E11F3"/>
    <w:rsid w:val="008E176A"/>
    <w:rsid w:val="008F7CA4"/>
    <w:rsid w:val="00901F2B"/>
    <w:rsid w:val="009259CD"/>
    <w:rsid w:val="0092738E"/>
    <w:rsid w:val="00936488"/>
    <w:rsid w:val="00943AB2"/>
    <w:rsid w:val="00944935"/>
    <w:rsid w:val="00957F35"/>
    <w:rsid w:val="00964095"/>
    <w:rsid w:val="00964923"/>
    <w:rsid w:val="00974AD5"/>
    <w:rsid w:val="00982389"/>
    <w:rsid w:val="00984DD8"/>
    <w:rsid w:val="00993164"/>
    <w:rsid w:val="00994C8C"/>
    <w:rsid w:val="00994CD9"/>
    <w:rsid w:val="009A5CC5"/>
    <w:rsid w:val="009A655E"/>
    <w:rsid w:val="009B1797"/>
    <w:rsid w:val="009B2629"/>
    <w:rsid w:val="009B31E3"/>
    <w:rsid w:val="009B4314"/>
    <w:rsid w:val="009B485F"/>
    <w:rsid w:val="009B6EBA"/>
    <w:rsid w:val="009C0733"/>
    <w:rsid w:val="009C5453"/>
    <w:rsid w:val="009C601F"/>
    <w:rsid w:val="009D0EFF"/>
    <w:rsid w:val="009D64CB"/>
    <w:rsid w:val="00A0059D"/>
    <w:rsid w:val="00A04AEF"/>
    <w:rsid w:val="00A10F3B"/>
    <w:rsid w:val="00A1242E"/>
    <w:rsid w:val="00A178EF"/>
    <w:rsid w:val="00A22205"/>
    <w:rsid w:val="00A2333B"/>
    <w:rsid w:val="00A35C84"/>
    <w:rsid w:val="00A41238"/>
    <w:rsid w:val="00A5575F"/>
    <w:rsid w:val="00A62087"/>
    <w:rsid w:val="00A620C4"/>
    <w:rsid w:val="00A720DB"/>
    <w:rsid w:val="00A77167"/>
    <w:rsid w:val="00A859C9"/>
    <w:rsid w:val="00A92C46"/>
    <w:rsid w:val="00A97059"/>
    <w:rsid w:val="00AB0B65"/>
    <w:rsid w:val="00AB130F"/>
    <w:rsid w:val="00AB575C"/>
    <w:rsid w:val="00AC5301"/>
    <w:rsid w:val="00AE00D6"/>
    <w:rsid w:val="00AE639F"/>
    <w:rsid w:val="00AE708C"/>
    <w:rsid w:val="00B063A8"/>
    <w:rsid w:val="00B150E8"/>
    <w:rsid w:val="00B21222"/>
    <w:rsid w:val="00B21FB5"/>
    <w:rsid w:val="00B30935"/>
    <w:rsid w:val="00B33F42"/>
    <w:rsid w:val="00B47D48"/>
    <w:rsid w:val="00B502AF"/>
    <w:rsid w:val="00B5108D"/>
    <w:rsid w:val="00B53525"/>
    <w:rsid w:val="00B651C8"/>
    <w:rsid w:val="00B71231"/>
    <w:rsid w:val="00B74FFA"/>
    <w:rsid w:val="00B93B60"/>
    <w:rsid w:val="00B96627"/>
    <w:rsid w:val="00B9668E"/>
    <w:rsid w:val="00BA72C3"/>
    <w:rsid w:val="00BC05C6"/>
    <w:rsid w:val="00BD0089"/>
    <w:rsid w:val="00BD2A7F"/>
    <w:rsid w:val="00BE57B2"/>
    <w:rsid w:val="00BE5DC3"/>
    <w:rsid w:val="00BF2DB4"/>
    <w:rsid w:val="00BF4D8B"/>
    <w:rsid w:val="00BF6526"/>
    <w:rsid w:val="00C01B93"/>
    <w:rsid w:val="00C0749C"/>
    <w:rsid w:val="00C15E4F"/>
    <w:rsid w:val="00C240D5"/>
    <w:rsid w:val="00C2551B"/>
    <w:rsid w:val="00C40CE8"/>
    <w:rsid w:val="00C43408"/>
    <w:rsid w:val="00CA1A12"/>
    <w:rsid w:val="00CA5898"/>
    <w:rsid w:val="00CC56A3"/>
    <w:rsid w:val="00CD4ACE"/>
    <w:rsid w:val="00CE0EB1"/>
    <w:rsid w:val="00CE5717"/>
    <w:rsid w:val="00CF457B"/>
    <w:rsid w:val="00CF5C98"/>
    <w:rsid w:val="00D023FB"/>
    <w:rsid w:val="00D0617D"/>
    <w:rsid w:val="00D11E85"/>
    <w:rsid w:val="00D161BC"/>
    <w:rsid w:val="00D2781A"/>
    <w:rsid w:val="00D32C0C"/>
    <w:rsid w:val="00D331E1"/>
    <w:rsid w:val="00D34CA4"/>
    <w:rsid w:val="00D3776A"/>
    <w:rsid w:val="00D41526"/>
    <w:rsid w:val="00D46940"/>
    <w:rsid w:val="00D47475"/>
    <w:rsid w:val="00D749BB"/>
    <w:rsid w:val="00D85289"/>
    <w:rsid w:val="00D86B55"/>
    <w:rsid w:val="00D9038D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144FB"/>
    <w:rsid w:val="00E5124A"/>
    <w:rsid w:val="00E517F6"/>
    <w:rsid w:val="00E53A85"/>
    <w:rsid w:val="00E565F1"/>
    <w:rsid w:val="00E62136"/>
    <w:rsid w:val="00E74AE4"/>
    <w:rsid w:val="00E76CC9"/>
    <w:rsid w:val="00EA0512"/>
    <w:rsid w:val="00EA2B90"/>
    <w:rsid w:val="00EB1436"/>
    <w:rsid w:val="00EB2D45"/>
    <w:rsid w:val="00EC2D0E"/>
    <w:rsid w:val="00ED5031"/>
    <w:rsid w:val="00EE6B13"/>
    <w:rsid w:val="00EF23D7"/>
    <w:rsid w:val="00EF625C"/>
    <w:rsid w:val="00F0476F"/>
    <w:rsid w:val="00F21B0C"/>
    <w:rsid w:val="00F25057"/>
    <w:rsid w:val="00F47EED"/>
    <w:rsid w:val="00F57ADD"/>
    <w:rsid w:val="00F60E8A"/>
    <w:rsid w:val="00F747F9"/>
    <w:rsid w:val="00F774E6"/>
    <w:rsid w:val="00F82062"/>
    <w:rsid w:val="00F90BD9"/>
    <w:rsid w:val="00F93C27"/>
    <w:rsid w:val="00F95D4F"/>
    <w:rsid w:val="00F96209"/>
    <w:rsid w:val="00FB3587"/>
    <w:rsid w:val="00FC036E"/>
    <w:rsid w:val="00FC5738"/>
    <w:rsid w:val="00FC5B82"/>
    <w:rsid w:val="00FC79FA"/>
    <w:rsid w:val="00FD6D80"/>
    <w:rsid w:val="00FD792A"/>
    <w:rsid w:val="00FF036A"/>
    <w:rsid w:val="00FF0460"/>
    <w:rsid w:val="00FF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  <w:style w:type="character" w:customStyle="1" w:styleId="NoSpacingChar">
    <w:name w:val="No Spacing Char"/>
    <w:link w:val="NoSpacing"/>
    <w:uiPriority w:val="1"/>
    <w:rsid w:val="0044405F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5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725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703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607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691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7252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444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417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117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0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73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4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30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9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973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516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4358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8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hp17@tamhsc.edu" TargetMode="External"/><Relationship Id="rId1" Type="http://schemas.openxmlformats.org/officeDocument/2006/relationships/hyperlink" Target="mailto:rhp8@tamhsc.ed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6071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Jiles, Shawna</cp:lastModifiedBy>
  <cp:revision>4</cp:revision>
  <cp:lastPrinted>2017-04-19T13:37:00Z</cp:lastPrinted>
  <dcterms:created xsi:type="dcterms:W3CDTF">2017-06-15T17:21:00Z</dcterms:created>
  <dcterms:modified xsi:type="dcterms:W3CDTF">2017-06-15T18:28:00Z</dcterms:modified>
</cp:coreProperties>
</file>